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Maven Pro" w:hAnsi="Maven Pro" w:eastAsia="Maven Pro" w:cs="Maven Pro"/>
          <w:sz w:val="60"/>
          <w:szCs w:val="60"/>
        </w:rPr>
      </w:pPr>
      <w:r>
        <w:rPr/>
      </w:r>
    </w:p>
    <w:p>
      <w:pPr>
        <w:pStyle w:val="Normal"/>
        <w:jc w:val="both"/>
        <w:rPr/>
      </w:pPr>
      <w:r>
        <w:rPr>
          <w:rFonts w:eastAsia="Maven Pro" w:cs="Maven Pro" w:ascii="Maven Pro" w:hAnsi="Maven Pro"/>
          <w:sz w:val="60"/>
          <w:szCs w:val="60"/>
        </w:rPr>
        <w:t xml:space="preserve">REGISTROS DE ACTIVIDADES </w:t>
      </w:r>
      <w:r>
        <w:rPr>
          <w:rFonts w:eastAsia="Maven Pro" w:cs="Maven Pro" w:ascii="Maven Pro" w:hAnsi="Maven Pro"/>
          <w:sz w:val="60"/>
          <w:szCs w:val="60"/>
        </w:rPr>
        <w:t>DE TRATAMIENTO GDR</w:t>
      </w:r>
    </w:p>
    <w:p>
      <w:pPr>
        <w:pStyle w:val="Normal"/>
        <w:jc w:val="both"/>
        <w:rPr>
          <w:rFonts w:ascii="Maven Pro" w:hAnsi="Maven Pro" w:eastAsia="Maven Pro" w:cs="Maven Pro"/>
          <w:sz w:val="60"/>
          <w:szCs w:val="60"/>
        </w:rPr>
      </w:pPr>
      <w:r>
        <w:rPr/>
      </w:r>
    </w:p>
    <w:p>
      <w:pPr>
        <w:pStyle w:val="Normal"/>
        <w:jc w:val="both"/>
        <w:rPr/>
      </w:pPr>
      <w:r>
        <w:rPr/>
        <w:t xml:space="preserve">Conforme al nuevo RGPD y su adaptación a través de la reforma de la LOPD, los ficheros entendidos como tales se modifican y pasan a ser de consumo interno por parte de la compañía, a la par que cambian de nombre y se simplifican para pasar a denominarse </w:t>
      </w:r>
      <w:r>
        <w:rPr>
          <w:b/>
        </w:rPr>
        <w:t>tratamientos</w:t>
      </w:r>
      <w:r>
        <w:rPr/>
        <w:t>. Este documento es imprescindible a los efectos de identificarlos y gestionarlos de una forma correcta:</w:t>
      </w:r>
    </w:p>
    <w:p>
      <w:pPr>
        <w:pStyle w:val="Normal"/>
        <w:jc w:val="both"/>
        <w:rPr/>
      </w:pPr>
      <w:r>
        <w:rPr/>
      </w:r>
    </w:p>
    <w:p>
      <w:pPr>
        <w:pStyle w:val="Normal"/>
        <w:jc w:val="both"/>
        <w:rPr/>
      </w:pPr>
      <w:r>
        <w:rPr/>
      </w:r>
    </w:p>
    <w:p>
      <w:pPr>
        <w:pStyle w:val="Normal"/>
        <w:numPr>
          <w:ilvl w:val="0"/>
          <w:numId w:val="1"/>
        </w:numPr>
        <w:spacing w:before="0" w:after="0"/>
        <w:contextualSpacing/>
        <w:jc w:val="both"/>
        <w:rPr>
          <w:b/>
        </w:rPr>
      </w:pPr>
      <w:r>
        <w:rPr>
          <w:b/>
        </w:rPr>
        <w:t>Qué son los tratamientos</w:t>
      </w:r>
    </w:p>
    <w:p>
      <w:pPr>
        <w:pStyle w:val="Normal"/>
        <w:jc w:val="both"/>
        <w:rPr/>
      </w:pPr>
      <w:r>
        <w:rPr/>
      </w:r>
    </w:p>
    <w:p>
      <w:pPr>
        <w:pStyle w:val="Normal"/>
        <w:jc w:val="both"/>
        <w:rPr/>
      </w:pPr>
      <w:r>
        <w:rPr/>
        <w:t>Podemos definir como tratamientos cualquier tipo de gestión que se lleve a cabo por parte del responsable del tratamiento de datos personales, es decir, entra cualquier tipo de gestión o actividad relacionada con los datos personales que se hayan adquirido de un tercero con su pertinente consentimiento, como por ejemplo su almacenamiento, el envío de comunicaciones comerciales, la gestión de la atención al cliente, la realización de estudios estadísticos o el perfilado de usuarios, como mero ejemplo de algunos tratamientos posibles.</w:t>
      </w:r>
    </w:p>
    <w:p>
      <w:pPr>
        <w:pStyle w:val="Normal"/>
        <w:jc w:val="both"/>
        <w:rPr/>
      </w:pPr>
      <w:r>
        <w:rPr/>
      </w:r>
    </w:p>
    <w:p>
      <w:pPr>
        <w:pStyle w:val="Normal"/>
        <w:jc w:val="both"/>
        <w:rPr/>
      </w:pPr>
      <w:r>
        <w:rPr/>
        <w:t>Se adjunta la identificación de los datos personales, las medidas de seguridad aplicadas y los tratamientos que se llevan a cabo en Chekin.io.</w:t>
      </w:r>
    </w:p>
    <w:p>
      <w:pPr>
        <w:pStyle w:val="Normal"/>
        <w:jc w:val="both"/>
        <w:rPr/>
      </w:pPr>
      <w:r>
        <w:rPr/>
      </w:r>
    </w:p>
    <w:p>
      <w:pPr>
        <w:pStyle w:val="Normal"/>
        <w:jc w:val="both"/>
        <w:rPr/>
      </w:pPr>
      <w:r>
        <w:rPr/>
        <w:t>Este documento es un documento vivo y de gestión interna que debe actualizarse con los cambios pertinentes que se lleven a cabo en la empresa.</w:t>
      </w:r>
    </w:p>
    <w:p>
      <w:pPr>
        <w:pStyle w:val="Normal"/>
        <w:jc w:val="both"/>
        <w:rPr/>
      </w:pPr>
      <w:r>
        <w:rPr/>
      </w:r>
    </w:p>
    <w:p>
      <w:pPr>
        <w:pStyle w:val="Normal"/>
        <w:jc w:val="both"/>
        <w:rPr/>
      </w:pPr>
      <w:r>
        <w:rPr/>
      </w:r>
    </w:p>
    <w:p>
      <w:pPr>
        <w:pStyle w:val="Normal"/>
        <w:numPr>
          <w:ilvl w:val="0"/>
          <w:numId w:val="1"/>
        </w:numPr>
        <w:pBdr/>
        <w:spacing w:before="0" w:after="0"/>
        <w:contextualSpacing/>
        <w:jc w:val="both"/>
        <w:rPr/>
      </w:pPr>
      <w:r>
        <w:rPr>
          <w:b/>
        </w:rPr>
        <w:t>Datos personales almacenados</w:t>
      </w:r>
    </w:p>
    <w:p>
      <w:pPr>
        <w:pStyle w:val="Normal"/>
        <w:jc w:val="both"/>
        <w:rPr/>
      </w:pPr>
      <w:r>
        <w:rPr/>
      </w:r>
    </w:p>
    <w:p>
      <w:pPr>
        <w:pStyle w:val="Normal"/>
        <w:jc w:val="both"/>
        <w:rPr/>
      </w:pPr>
      <w:r>
        <w:rPr/>
        <w:t>Para proceder a la identificación de los datos tratados debemos partir en primera instancia de dos conceptos de necesario conocimiento para que dicha identificación pueda ser correcta, que son los siguientes:</w:t>
      </w:r>
    </w:p>
    <w:p>
      <w:pPr>
        <w:pStyle w:val="Normal"/>
        <w:jc w:val="both"/>
        <w:rPr/>
      </w:pPr>
      <w:r>
        <w:rPr/>
      </w:r>
    </w:p>
    <w:p>
      <w:pPr>
        <w:pStyle w:val="Normal"/>
        <w:numPr>
          <w:ilvl w:val="0"/>
          <w:numId w:val="2"/>
        </w:numPr>
        <w:spacing w:before="0" w:after="0"/>
        <w:contextualSpacing/>
        <w:jc w:val="both"/>
        <w:rPr/>
      </w:pPr>
      <w:r>
        <w:rPr/>
        <w:t>Se entiende por dato personal cualquier elemento que posibilite la identificación del titular de los mismos, como por ejemplo su fotografía, nombre, apellidos o incluso su número de teléfono móvil o fijo entre otra mucha información personal</w:t>
      </w:r>
    </w:p>
    <w:p>
      <w:pPr>
        <w:pStyle w:val="Normal"/>
        <w:numPr>
          <w:ilvl w:val="0"/>
          <w:numId w:val="2"/>
        </w:numPr>
        <w:spacing w:before="0" w:after="0"/>
        <w:contextualSpacing/>
        <w:jc w:val="both"/>
        <w:rPr/>
      </w:pPr>
      <w:r>
        <w:rPr/>
        <w:t>Se entiende por finalidad el uso que se le va a dar a dicha información, la cual puede ser tan variada como la actividad propia que desarrolle la empresa. En este sentido las finalidades más comunes son almacenamiento, gestión comercial, contratación, atención al cliente, redes sociales, recursos humanos, bajas laborales, pedidos, devoluciones, publicidad etc...</w:t>
      </w:r>
    </w:p>
    <w:p>
      <w:pPr>
        <w:pStyle w:val="Normal"/>
        <w:jc w:val="both"/>
        <w:rPr/>
      </w:pPr>
      <w:r>
        <w:rPr/>
      </w:r>
    </w:p>
    <w:p>
      <w:pPr>
        <w:pStyle w:val="Normal"/>
        <w:jc w:val="both"/>
        <w:rPr/>
      </w:pPr>
      <w:r>
        <w:rPr/>
        <w:t>En este sentido debemos tener en consideración que dados los principios de Privacidad por diseño y por defecto (Privacy by Design y Privacy by Default según sus conceptos originales) es necesario plantear el dato personal desde una perspectiva amplia, es decir, como todo aquel que pueda llegar a serlo aun cuando en primera instancia no lo sea.</w:t>
      </w:r>
    </w:p>
    <w:p>
      <w:pPr>
        <w:pStyle w:val="Normal"/>
        <w:jc w:val="both"/>
        <w:rPr/>
      </w:pPr>
      <w:r>
        <w:rPr/>
      </w:r>
    </w:p>
    <w:p>
      <w:pPr>
        <w:pStyle w:val="Normal"/>
        <w:jc w:val="both"/>
        <w:rPr/>
      </w:pPr>
      <w:r>
        <w:rPr/>
        <w:t>A su vez, la finalidad debe ir claramente indicada, ya que en el análisis de riesgo asociado se determinará, en gran medida, su nivel de riesgo asociado.</w:t>
      </w:r>
    </w:p>
    <w:p>
      <w:pPr>
        <w:pStyle w:val="Normal"/>
        <w:jc w:val="both"/>
        <w:rPr/>
      </w:pPr>
      <w:r>
        <w:rPr/>
      </w:r>
    </w:p>
    <w:p>
      <w:pPr>
        <w:pStyle w:val="Normal"/>
        <w:jc w:val="both"/>
        <w:rPr/>
      </w:pPr>
      <w:r>
        <w:rPr/>
        <w:t>En la siguiente tabla se indican los datos personales que se ha observado son tratados por la entidad Grupo de Desarrollo Rural Valle del Guadalhorce</w:t>
      </w:r>
    </w:p>
    <w:p>
      <w:pPr>
        <w:pStyle w:val="Normal"/>
        <w:jc w:val="both"/>
        <w:rPr/>
      </w:pPr>
      <w:r>
        <w:rPr/>
      </w:r>
    </w:p>
    <w:p>
      <w:pPr>
        <w:pStyle w:val="Normal"/>
        <w:rPr/>
      </w:pPr>
      <w:r>
        <w:rPr/>
      </w:r>
    </w:p>
    <w:p>
      <w:pPr>
        <w:pStyle w:val="Normal"/>
        <w:rPr/>
      </w:pPr>
      <w:r>
        <w:rPr/>
      </w:r>
    </w:p>
    <w:p>
      <w:pPr>
        <w:pStyle w:val="Normal"/>
        <w:rPr/>
      </w:pPr>
      <w:r>
        <w:rPr/>
      </w:r>
    </w:p>
    <w:tbl>
      <w:tblPr>
        <w:tblStyle w:val="a"/>
        <w:tblW w:w="10920" w:type="dxa"/>
        <w:jc w:val="left"/>
        <w:tblInd w:w="-703" w:type="dxa"/>
        <w:tblLayout w:type="fixed"/>
        <w:tblCellMar>
          <w:top w:w="100" w:type="dxa"/>
          <w:left w:w="100" w:type="dxa"/>
          <w:bottom w:w="100" w:type="dxa"/>
          <w:right w:w="100" w:type="dxa"/>
        </w:tblCellMar>
        <w:tblLook w:firstRow="0" w:noVBand="1" w:lastRow="0" w:firstColumn="0" w:lastColumn="0" w:noHBand="1" w:val="0600"/>
      </w:tblPr>
      <w:tblGrid>
        <w:gridCol w:w="3150"/>
        <w:gridCol w:w="495"/>
        <w:gridCol w:w="584"/>
        <w:gridCol w:w="6690"/>
      </w:tblGrid>
      <w:tr>
        <w:trPr/>
        <w:tc>
          <w:tcPr>
            <w:tcW w:w="3150"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pBdr/>
              <w:spacing w:lineRule="auto" w:line="240"/>
              <w:rPr/>
            </w:pPr>
            <w:r>
              <w:rPr/>
              <w:t>Dato</w:t>
            </w:r>
          </w:p>
        </w:tc>
        <w:tc>
          <w:tcPr>
            <w:tcW w:w="495"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spacing w:lineRule="auto" w:line="240"/>
              <w:rPr/>
            </w:pPr>
            <w:r>
              <w:rPr/>
              <w:t>Sí</w:t>
            </w:r>
          </w:p>
          <w:p>
            <w:pPr>
              <w:pStyle w:val="Normal"/>
              <w:widowControl w:val="false"/>
              <w:pBdr/>
              <w:spacing w:lineRule="auto" w:line="240"/>
              <w:rPr/>
            </w:pPr>
            <w:r>
              <w:rPr/>
            </w:r>
          </w:p>
        </w:tc>
        <w:tc>
          <w:tcPr>
            <w:tcW w:w="584"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pBdr/>
              <w:spacing w:lineRule="auto" w:line="240"/>
              <w:rPr/>
            </w:pPr>
            <w:r>
              <w:rPr/>
              <w:t>No</w:t>
            </w:r>
          </w:p>
        </w:tc>
        <w:tc>
          <w:tcPr>
            <w:tcW w:w="6690"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pBdr/>
              <w:spacing w:lineRule="auto" w:line="240"/>
              <w:rPr/>
            </w:pPr>
            <w:r>
              <w:rPr/>
              <w:t>Finalidades</w:t>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Nombre y Apellidos</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Registro de socios/as / personas interesadas en realizar cursos/ Empleados/as, Proveedores, Acreedores</w:t>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DNI</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20"/>
                <w:szCs w:val="20"/>
              </w:rPr>
            </w:pPr>
            <w:r>
              <w:rPr>
                <w:sz w:val="20"/>
                <w:szCs w:val="20"/>
              </w:rPr>
              <w:t>Registro de socios/as / personas interesadas en realizar cursos/ Empleados/as, Proveedores, Acreedores</w:t>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Imágenes</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20"/>
                <w:szCs w:val="20"/>
              </w:rPr>
            </w:pPr>
            <w:r>
              <w:rPr>
                <w:sz w:val="20"/>
                <w:szCs w:val="20"/>
              </w:rPr>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Correo electrónico</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Registro de socios/as / personas interesadas en realizar cursos/ Empleados/as, Proveedores, Acreedores</w:t>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Gustos personales</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Dirección</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sz w:val="20"/>
                <w:szCs w:val="20"/>
              </w:rPr>
              <w:t>Registro de socios/as / personas interesadas en realizar cursos/ Empleados/as, Proveedores, Acreedores</w:t>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Teléfono</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pPr>
            <w:r>
              <w:rPr>
                <w:sz w:val="20"/>
                <w:szCs w:val="20"/>
              </w:rPr>
              <w:t>Registro de socios/as / personas interesadas en realizar cursos/ Empleados/as, Proveedores, Acreedores</w:t>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Formación académica</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Empleados/as</w:t>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Cuenta corriente</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Empleados/as, Proveedores, acreedores</w:t>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Número de Tarjeta</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Datos de salud</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Empleados/as</w:t>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Orientación sexual</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Orientación política o sindical</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Datos biométricos</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Datos genéticos</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Fecha de nacimiento</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Registro de socios/as / personas interesadas en realizar cursos, Empleados/as</w:t>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Datos Laborales y formativos</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Empleados/as</w:t>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Estado Civil</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20"/>
                <w:szCs w:val="20"/>
              </w:rPr>
            </w:pPr>
            <w:r>
              <w:rPr>
                <w:sz w:val="20"/>
                <w:szCs w:val="20"/>
              </w:rPr>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IP</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20"/>
                <w:szCs w:val="20"/>
              </w:rPr>
            </w:pPr>
            <w:r>
              <w:rPr>
                <w:sz w:val="20"/>
                <w:szCs w:val="20"/>
              </w:rPr>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Datos de Facturación</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20"/>
                <w:szCs w:val="20"/>
              </w:rPr>
            </w:pPr>
            <w:r>
              <w:rPr>
                <w:sz w:val="20"/>
                <w:szCs w:val="20"/>
              </w:rPr>
            </w:r>
          </w:p>
        </w:tc>
      </w:tr>
      <w:tr>
        <w:trPr/>
        <w:tc>
          <w:tcPr>
            <w:tcW w:w="31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Geoposicionamiento</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r>
          </w:p>
        </w:tc>
        <w:tc>
          <w:tcPr>
            <w:tcW w:w="5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20"/>
                <w:szCs w:val="20"/>
              </w:rPr>
            </w:pPr>
            <w:r>
              <w:rPr>
                <w:sz w:val="20"/>
                <w:szCs w:val="20"/>
              </w:rPr>
              <w:t>x</w:t>
            </w:r>
          </w:p>
        </w:tc>
        <w:tc>
          <w:tcPr>
            <w:tcW w:w="66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20"/>
                <w:szCs w:val="20"/>
              </w:rPr>
            </w:pPr>
            <w:r>
              <w:rPr>
                <w:sz w:val="20"/>
                <w:szCs w:val="20"/>
              </w:rPr>
            </w:r>
          </w:p>
        </w:tc>
      </w:tr>
    </w:tbl>
    <w:p>
      <w:pPr>
        <w:pStyle w:val="Normal"/>
        <w:pBdr/>
        <w:rPr>
          <w:b/>
        </w:rPr>
      </w:pPr>
      <w:r>
        <w:rPr>
          <w:b/>
        </w:rPr>
      </w:r>
    </w:p>
    <w:p>
      <w:pPr>
        <w:pStyle w:val="Normal"/>
        <w:pBdr/>
        <w:rPr>
          <w:b/>
        </w:rPr>
      </w:pPr>
      <w:r>
        <w:rPr>
          <w:b/>
        </w:rPr>
      </w:r>
    </w:p>
    <w:p>
      <w:pPr>
        <w:pStyle w:val="Normal"/>
        <w:pBdr/>
        <w:rPr>
          <w:b/>
        </w:rPr>
      </w:pPr>
      <w:r>
        <w:rPr>
          <w:b/>
        </w:rPr>
      </w:r>
    </w:p>
    <w:p>
      <w:pPr>
        <w:pStyle w:val="Normal"/>
        <w:pBdr/>
        <w:rPr>
          <w:b/>
        </w:rPr>
      </w:pPr>
      <w:r>
        <w:rPr>
          <w:b/>
        </w:rPr>
      </w:r>
    </w:p>
    <w:p>
      <w:pPr>
        <w:pStyle w:val="Normal"/>
        <w:pBdr/>
        <w:rPr>
          <w:b/>
        </w:rPr>
      </w:pPr>
      <w:r>
        <w:rPr>
          <w:b/>
        </w:rPr>
      </w:r>
    </w:p>
    <w:p>
      <w:pPr>
        <w:pStyle w:val="Normal"/>
        <w:pBdr/>
        <w:rPr>
          <w:b/>
        </w:rPr>
      </w:pPr>
      <w:r>
        <w:rPr>
          <w:b/>
        </w:rPr>
      </w:r>
    </w:p>
    <w:p>
      <w:pPr>
        <w:pStyle w:val="Normal"/>
        <w:pBdr/>
        <w:rPr>
          <w:b/>
        </w:rPr>
      </w:pPr>
      <w:r>
        <w:rPr>
          <w:b/>
        </w:rPr>
      </w:r>
    </w:p>
    <w:p>
      <w:pPr>
        <w:pStyle w:val="Normal"/>
        <w:pBdr/>
        <w:rPr>
          <w:b/>
        </w:rPr>
      </w:pPr>
      <w:r>
        <w:rPr>
          <w:b/>
        </w:rPr>
      </w:r>
    </w:p>
    <w:p>
      <w:pPr>
        <w:pStyle w:val="Normal"/>
        <w:pBdr/>
        <w:rPr>
          <w:b/>
        </w:rPr>
      </w:pPr>
      <w:r>
        <w:rPr>
          <w:b/>
        </w:rPr>
      </w:r>
    </w:p>
    <w:p>
      <w:pPr>
        <w:pStyle w:val="Normal"/>
        <w:pBdr/>
        <w:rPr>
          <w:b/>
        </w:rPr>
      </w:pPr>
      <w:r>
        <w:rPr>
          <w:b/>
        </w:rPr>
      </w:r>
    </w:p>
    <w:p>
      <w:pPr>
        <w:pStyle w:val="Normal"/>
        <w:pBdr/>
        <w:rPr>
          <w:b/>
        </w:rPr>
      </w:pPr>
      <w:r>
        <w:rPr>
          <w:b/>
        </w:rPr>
      </w:r>
    </w:p>
    <w:p>
      <w:pPr>
        <w:pStyle w:val="Normal"/>
        <w:pBdr/>
        <w:rPr>
          <w:b/>
        </w:rPr>
      </w:pPr>
      <w:r>
        <w:rPr>
          <w:b/>
        </w:rPr>
      </w:r>
    </w:p>
    <w:p>
      <w:pPr>
        <w:pStyle w:val="Normal"/>
        <w:pBdr/>
        <w:rPr>
          <w:b/>
        </w:rPr>
      </w:pPr>
      <w:r>
        <w:rPr>
          <w:b/>
        </w:rPr>
      </w:r>
    </w:p>
    <w:p>
      <w:pPr>
        <w:pStyle w:val="Normal"/>
        <w:numPr>
          <w:ilvl w:val="0"/>
          <w:numId w:val="1"/>
        </w:numPr>
        <w:pBdr/>
        <w:spacing w:before="0" w:after="0"/>
        <w:contextualSpacing/>
        <w:rPr/>
      </w:pPr>
      <w:r>
        <w:rPr>
          <w:b/>
        </w:rPr>
        <w:t>Medidas de Seguridad</w:t>
      </w:r>
    </w:p>
    <w:p>
      <w:pPr>
        <w:pStyle w:val="Normal"/>
        <w:rPr/>
      </w:pPr>
      <w:r>
        <w:rPr/>
      </w:r>
    </w:p>
    <w:p>
      <w:pPr>
        <w:pStyle w:val="Normal"/>
        <w:rPr/>
      </w:pPr>
      <w:r>
        <w:rPr/>
        <w:t>Las medidas de seguridad son todas aquellas medidas encaminadas a proteger el acceso y la integridad de los datos personales almacenados por parte de la empresa, tanto en formato físico como en digital.</w:t>
      </w:r>
    </w:p>
    <w:p>
      <w:pPr>
        <w:pStyle w:val="Normal"/>
        <w:rPr/>
      </w:pPr>
      <w:r>
        <w:rPr/>
      </w:r>
    </w:p>
    <w:p>
      <w:pPr>
        <w:pStyle w:val="Normal"/>
        <w:rPr/>
      </w:pPr>
      <w:r>
        <w:rPr/>
        <w:t>A continuación se muestra un listado detallado de las medidas de seguridad más comunes en las empresas para que indiquen cuáles de ellas están implementadas en su organización, distinguiendo entre medidas de carácter informático o virtual, y medidas físicas o presenciales. Previamente a ello tienen una pequeña definición de cada una de dichas medidas de seguridad:</w:t>
      </w:r>
    </w:p>
    <w:p>
      <w:pPr>
        <w:pStyle w:val="Normal"/>
        <w:rPr/>
      </w:pPr>
      <w:r>
        <w:rPr/>
      </w:r>
    </w:p>
    <w:p>
      <w:pPr>
        <w:pStyle w:val="ListParagraph"/>
        <w:numPr>
          <w:ilvl w:val="0"/>
          <w:numId w:val="2"/>
        </w:numPr>
        <w:rPr/>
      </w:pPr>
      <w:r>
        <w:rPr>
          <w:b/>
        </w:rPr>
        <w:t>Auditorías</w:t>
      </w:r>
      <w:r>
        <w:rPr/>
        <w:t>: revisión periódica y detallada de los datos personales tratados por la empresa y los tratamientos que se realizan con los mismos</w:t>
      </w:r>
    </w:p>
    <w:p>
      <w:pPr>
        <w:pStyle w:val="ListParagraph"/>
        <w:numPr>
          <w:ilvl w:val="0"/>
          <w:numId w:val="2"/>
        </w:numPr>
        <w:rPr/>
      </w:pPr>
      <w:r>
        <w:rPr>
          <w:b/>
        </w:rPr>
        <w:t>Identificación</w:t>
      </w:r>
      <w:r>
        <w:rPr/>
        <w:t>: identificación de los usuarios que acceden a la información personal tratada</w:t>
      </w:r>
    </w:p>
    <w:p>
      <w:pPr>
        <w:pStyle w:val="ListParagraph"/>
        <w:numPr>
          <w:ilvl w:val="0"/>
          <w:numId w:val="2"/>
        </w:numPr>
        <w:rPr/>
      </w:pPr>
      <w:r>
        <w:rPr>
          <w:b/>
        </w:rPr>
        <w:t>Archivo</w:t>
      </w:r>
      <w:r>
        <w:rPr/>
        <w:t>: condiciones de depósito de los datos personales</w:t>
      </w:r>
    </w:p>
    <w:p>
      <w:pPr>
        <w:pStyle w:val="ListParagraph"/>
        <w:numPr>
          <w:ilvl w:val="0"/>
          <w:numId w:val="2"/>
        </w:numPr>
        <w:rPr/>
      </w:pPr>
      <w:r>
        <w:rPr>
          <w:b/>
        </w:rPr>
        <w:t>Control de acceso</w:t>
      </w:r>
      <w:r>
        <w:rPr/>
        <w:t>: registro de los accesos a los tratamientos por los usuarios</w:t>
      </w:r>
    </w:p>
    <w:p>
      <w:pPr>
        <w:pStyle w:val="ListParagraph"/>
        <w:numPr>
          <w:ilvl w:val="0"/>
          <w:numId w:val="2"/>
        </w:numPr>
        <w:rPr>
          <w:i/>
          <w:i/>
        </w:rPr>
      </w:pPr>
      <w:r>
        <w:rPr>
          <w:b/>
        </w:rPr>
        <w:t>Comunicación</w:t>
      </w:r>
      <w:r>
        <w:rPr/>
        <w:t>: existencia de medidas de seguridad adicional en la comunicación de la información (Cifrado de las comunicaciones, cifrado de archivos a enviar, contraseña en pendrives…)</w:t>
      </w:r>
    </w:p>
    <w:p>
      <w:pPr>
        <w:pStyle w:val="ListParagraph"/>
        <w:numPr>
          <w:ilvl w:val="0"/>
          <w:numId w:val="2"/>
        </w:numPr>
        <w:rPr>
          <w:i/>
          <w:i/>
        </w:rPr>
      </w:pPr>
      <w:r>
        <w:rPr>
          <w:b/>
        </w:rPr>
        <w:t>Traslado</w:t>
      </w:r>
      <w:r>
        <w:rPr/>
        <w:t>: medidas de protección de dispositivos físicos con datos personales fuera de las instalaciones del cliente</w:t>
      </w:r>
    </w:p>
    <w:p>
      <w:pPr>
        <w:pStyle w:val="ListParagraph"/>
        <w:numPr>
          <w:ilvl w:val="0"/>
          <w:numId w:val="2"/>
        </w:numPr>
        <w:rPr/>
      </w:pPr>
      <w:r>
        <w:rPr>
          <w:b/>
        </w:rPr>
        <w:t>Copias de seguridad</w:t>
      </w:r>
      <w:r>
        <w:rPr/>
        <w:t>: periodicidad y condiciones de almacenamiento y acceso de las copias de seguridad</w:t>
      </w:r>
    </w:p>
    <w:p>
      <w:pPr>
        <w:pStyle w:val="ListParagraph"/>
        <w:numPr>
          <w:ilvl w:val="0"/>
          <w:numId w:val="2"/>
        </w:numPr>
        <w:rPr/>
      </w:pPr>
      <w:r>
        <w:rPr>
          <w:b/>
        </w:rPr>
        <w:t>Cifrado</w:t>
      </w:r>
      <w:r>
        <w:rPr/>
        <w:t>: medidas para imposibilitar el acceso no autorizado a los datos</w:t>
      </w:r>
    </w:p>
    <w:p>
      <w:pPr>
        <w:pStyle w:val="ListParagraph"/>
        <w:numPr>
          <w:ilvl w:val="0"/>
          <w:numId w:val="2"/>
        </w:numPr>
        <w:rPr/>
      </w:pPr>
      <w:r>
        <w:rPr>
          <w:b/>
        </w:rPr>
        <w:t>Pseudonimización</w:t>
      </w:r>
      <w:r>
        <w:rPr/>
        <w:t>: sustitución de datos personales explícitos por códigos para evitar la comprensión de los mismos ante accesos no autorizados</w:t>
      </w:r>
    </w:p>
    <w:p>
      <w:pPr>
        <w:pStyle w:val="Normal"/>
        <w:widowControl w:val="false"/>
        <w:spacing w:lineRule="auto" w:line="240"/>
        <w:rPr/>
      </w:pPr>
      <w:r>
        <w:rPr/>
      </w:r>
    </w:p>
    <w:p>
      <w:pPr>
        <w:pStyle w:val="Normal"/>
        <w:widowControl w:val="false"/>
        <w:spacing w:lineRule="auto" w:line="240"/>
        <w:rPr/>
      </w:pPr>
      <w:r>
        <w:rPr/>
        <w:t>Las medidas de seguridad aplicadas son las siguientes:</w:t>
      </w:r>
    </w:p>
    <w:p>
      <w:pPr>
        <w:pStyle w:val="Normal"/>
        <w:widowControl w:val="false"/>
        <w:spacing w:lineRule="auto" w:line="240"/>
        <w:rPr/>
      </w:pPr>
      <w:r>
        <w:rPr/>
      </w:r>
    </w:p>
    <w:tbl>
      <w:tblPr>
        <w:tblStyle w:val="a0"/>
        <w:tblW w:w="9015" w:type="dxa"/>
        <w:jc w:val="left"/>
        <w:tblInd w:w="92" w:type="dxa"/>
        <w:tblLayout w:type="fixed"/>
        <w:tblCellMar>
          <w:top w:w="100" w:type="dxa"/>
          <w:left w:w="100" w:type="dxa"/>
          <w:bottom w:w="100" w:type="dxa"/>
          <w:right w:w="100" w:type="dxa"/>
        </w:tblCellMar>
        <w:tblLook w:firstRow="0" w:noVBand="1" w:lastRow="0" w:firstColumn="0" w:lastColumn="0" w:noHBand="1" w:val="0600"/>
      </w:tblPr>
      <w:tblGrid>
        <w:gridCol w:w="7214"/>
        <w:gridCol w:w="931"/>
        <w:gridCol w:w="870"/>
      </w:tblGrid>
      <w:tr>
        <w:trPr/>
        <w:tc>
          <w:tcPr>
            <w:tcW w:w="7214"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pBdr/>
              <w:spacing w:lineRule="auto" w:line="240"/>
              <w:rPr>
                <w:sz w:val="18"/>
                <w:szCs w:val="18"/>
              </w:rPr>
            </w:pPr>
            <w:r>
              <w:rPr>
                <w:sz w:val="18"/>
                <w:szCs w:val="18"/>
              </w:rPr>
              <w:t>Medidas de Seguridad</w:t>
            </w:r>
          </w:p>
        </w:tc>
        <w:tc>
          <w:tcPr>
            <w:tcW w:w="931"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pBdr/>
              <w:spacing w:lineRule="auto" w:line="240"/>
              <w:rPr>
                <w:sz w:val="18"/>
                <w:szCs w:val="18"/>
              </w:rPr>
            </w:pPr>
            <w:r>
              <w:rPr>
                <w:sz w:val="18"/>
                <w:szCs w:val="18"/>
              </w:rPr>
              <w:t>Físico</w:t>
            </w:r>
          </w:p>
        </w:tc>
        <w:tc>
          <w:tcPr>
            <w:tcW w:w="870"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pBdr/>
              <w:spacing w:lineRule="auto" w:line="240"/>
              <w:rPr>
                <w:sz w:val="18"/>
                <w:szCs w:val="18"/>
              </w:rPr>
            </w:pPr>
            <w:r>
              <w:rPr>
                <w:sz w:val="18"/>
                <w:szCs w:val="18"/>
              </w:rPr>
              <w:t>Virtual</w:t>
            </w:r>
          </w:p>
        </w:tc>
      </w:tr>
      <w:tr>
        <w:trPr/>
        <w:tc>
          <w:tcPr>
            <w:tcW w:w="72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8"/>
                <w:szCs w:val="18"/>
              </w:rPr>
            </w:pPr>
            <w:r>
              <w:rPr>
                <w:sz w:val="18"/>
                <w:szCs w:val="18"/>
              </w:rPr>
              <w:t>Auditorías</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c>
          <w:tcPr>
            <w:tcW w:w="8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x</w:t>
            </w:r>
          </w:p>
        </w:tc>
      </w:tr>
      <w:tr>
        <w:trPr/>
        <w:tc>
          <w:tcPr>
            <w:tcW w:w="72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Identificación</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c>
          <w:tcPr>
            <w:tcW w:w="8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x</w:t>
            </w:r>
          </w:p>
        </w:tc>
      </w:tr>
      <w:tr>
        <w:trPr/>
        <w:tc>
          <w:tcPr>
            <w:tcW w:w="72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Archivo</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x</w:t>
            </w:r>
          </w:p>
        </w:tc>
        <w:tc>
          <w:tcPr>
            <w:tcW w:w="8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x</w:t>
            </w:r>
          </w:p>
        </w:tc>
      </w:tr>
      <w:tr>
        <w:trPr/>
        <w:tc>
          <w:tcPr>
            <w:tcW w:w="72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Control de acceso</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c>
          <w:tcPr>
            <w:tcW w:w="8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r>
      <w:tr>
        <w:trPr/>
        <w:tc>
          <w:tcPr>
            <w:tcW w:w="72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Comunicación</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c>
          <w:tcPr>
            <w:tcW w:w="8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r>
      <w:tr>
        <w:trPr/>
        <w:tc>
          <w:tcPr>
            <w:tcW w:w="72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Traslado</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c>
          <w:tcPr>
            <w:tcW w:w="8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r>
      <w:tr>
        <w:trPr/>
        <w:tc>
          <w:tcPr>
            <w:tcW w:w="72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Copias de seguridad</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c>
          <w:tcPr>
            <w:tcW w:w="8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x</w:t>
            </w:r>
          </w:p>
        </w:tc>
      </w:tr>
      <w:tr>
        <w:trPr/>
        <w:tc>
          <w:tcPr>
            <w:tcW w:w="72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Cifrado</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c>
          <w:tcPr>
            <w:tcW w:w="8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r>
      <w:tr>
        <w:trPr/>
        <w:tc>
          <w:tcPr>
            <w:tcW w:w="72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t>Pseudonimización</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c>
          <w:tcPr>
            <w:tcW w:w="8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sz w:val="18"/>
                <w:szCs w:val="18"/>
              </w:rPr>
            </w:pPr>
            <w:r>
              <w:rPr>
                <w:sz w:val="18"/>
                <w:szCs w:val="18"/>
              </w:rPr>
            </w:r>
          </w:p>
        </w:tc>
      </w:tr>
    </w:tbl>
    <w:p>
      <w:pPr>
        <w:pStyle w:val="Normal"/>
        <w:pBdr/>
        <w:ind w:left="720"/>
        <w:rPr>
          <w:b/>
        </w:rPr>
      </w:pPr>
      <w:r>
        <w:rPr>
          <w:b/>
        </w:rPr>
      </w:r>
    </w:p>
    <w:p>
      <w:pPr>
        <w:pStyle w:val="Normal"/>
        <w:pBdr/>
        <w:ind w:left="720"/>
        <w:rPr>
          <w:b/>
        </w:rPr>
      </w:pPr>
      <w:r>
        <w:rPr>
          <w:b/>
        </w:rPr>
      </w:r>
    </w:p>
    <w:p>
      <w:pPr>
        <w:pStyle w:val="Normal"/>
        <w:pBdr/>
        <w:rPr>
          <w:b/>
        </w:rPr>
      </w:pPr>
      <w:r>
        <w:rPr>
          <w:b/>
        </w:rPr>
      </w:r>
    </w:p>
    <w:p>
      <w:pPr>
        <w:pStyle w:val="Normal"/>
        <w:pBdr/>
        <w:rPr>
          <w:b/>
        </w:rPr>
      </w:pPr>
      <w:r>
        <w:rPr>
          <w:b/>
        </w:rPr>
      </w:r>
    </w:p>
    <w:p>
      <w:pPr>
        <w:pStyle w:val="Normal"/>
        <w:pBdr/>
        <w:ind w:left="720"/>
        <w:rPr>
          <w:b/>
        </w:rPr>
      </w:pPr>
      <w:r>
        <w:rPr>
          <w:b/>
        </w:rPr>
      </w:r>
    </w:p>
    <w:p>
      <w:pPr>
        <w:pStyle w:val="Normal"/>
        <w:numPr>
          <w:ilvl w:val="0"/>
          <w:numId w:val="1"/>
        </w:numPr>
        <w:pBdr/>
        <w:spacing w:before="0" w:after="0"/>
        <w:contextualSpacing/>
        <w:rPr>
          <w:b/>
        </w:rPr>
      </w:pPr>
      <w:r>
        <w:rPr>
          <w:b/>
        </w:rPr>
        <w:t>Tratamientos de la empresa</w:t>
      </w:r>
    </w:p>
    <w:p>
      <w:pPr>
        <w:pStyle w:val="Normal"/>
        <w:pBdr/>
        <w:spacing w:before="0" w:after="0"/>
        <w:contextualSpacing/>
        <w:rPr>
          <w:b/>
        </w:rPr>
      </w:pPr>
      <w:r>
        <w:rPr>
          <w:b/>
        </w:rPr>
      </w:r>
    </w:p>
    <w:tbl>
      <w:tblPr>
        <w:tblStyle w:val="a1"/>
        <w:tblW w:w="11034" w:type="dxa"/>
        <w:jc w:val="left"/>
        <w:tblInd w:w="-988" w:type="dxa"/>
        <w:tblLayout w:type="fixed"/>
        <w:tblCellMar>
          <w:top w:w="100" w:type="dxa"/>
          <w:left w:w="100" w:type="dxa"/>
          <w:bottom w:w="100" w:type="dxa"/>
          <w:right w:w="100" w:type="dxa"/>
        </w:tblCellMar>
        <w:tblLook w:firstRow="0" w:noVBand="1" w:lastRow="0" w:firstColumn="0" w:lastColumn="0" w:noHBand="1" w:val="0600"/>
      </w:tblPr>
      <w:tblGrid>
        <w:gridCol w:w="1935"/>
        <w:gridCol w:w="1729"/>
        <w:gridCol w:w="1700"/>
        <w:gridCol w:w="851"/>
        <w:gridCol w:w="1418"/>
        <w:gridCol w:w="567"/>
        <w:gridCol w:w="1417"/>
        <w:gridCol w:w="1415"/>
      </w:tblGrid>
      <w:tr>
        <w:trPr/>
        <w:tc>
          <w:tcPr>
            <w:tcW w:w="1935"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spacing w:lineRule="auto" w:line="240"/>
              <w:rPr>
                <w:sz w:val="16"/>
                <w:szCs w:val="16"/>
              </w:rPr>
            </w:pPr>
            <w:r>
              <w:rPr>
                <w:sz w:val="16"/>
                <w:szCs w:val="16"/>
              </w:rPr>
              <w:t>Tratamiento</w:t>
            </w:r>
          </w:p>
        </w:tc>
        <w:tc>
          <w:tcPr>
            <w:tcW w:w="1729"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spacing w:lineRule="auto" w:line="240"/>
              <w:rPr>
                <w:sz w:val="16"/>
                <w:szCs w:val="16"/>
              </w:rPr>
            </w:pPr>
            <w:r>
              <w:rPr>
                <w:sz w:val="16"/>
                <w:szCs w:val="16"/>
              </w:rPr>
              <w:t>Datos asociados</w:t>
            </w:r>
          </w:p>
        </w:tc>
        <w:tc>
          <w:tcPr>
            <w:tcW w:w="1700"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spacing w:lineRule="auto" w:line="240"/>
              <w:rPr>
                <w:sz w:val="16"/>
                <w:szCs w:val="16"/>
              </w:rPr>
            </w:pPr>
            <w:r>
              <w:rPr>
                <w:sz w:val="16"/>
                <w:szCs w:val="16"/>
              </w:rPr>
              <w:t>Medidas de seguridad</w:t>
            </w:r>
          </w:p>
        </w:tc>
        <w:tc>
          <w:tcPr>
            <w:tcW w:w="851"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spacing w:lineRule="auto" w:line="240"/>
              <w:rPr>
                <w:sz w:val="16"/>
                <w:szCs w:val="16"/>
              </w:rPr>
            </w:pPr>
            <w:r>
              <w:rPr>
                <w:sz w:val="16"/>
                <w:szCs w:val="16"/>
              </w:rPr>
              <w:t>Cesión a terceros</w:t>
            </w:r>
          </w:p>
        </w:tc>
        <w:tc>
          <w:tcPr>
            <w:tcW w:w="1418"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spacing w:lineRule="auto" w:line="240"/>
              <w:rPr>
                <w:sz w:val="16"/>
                <w:szCs w:val="16"/>
              </w:rPr>
            </w:pPr>
            <w:r>
              <w:rPr>
                <w:sz w:val="16"/>
                <w:szCs w:val="16"/>
              </w:rPr>
              <w:t>Legitimación</w:t>
            </w:r>
          </w:p>
        </w:tc>
        <w:tc>
          <w:tcPr>
            <w:tcW w:w="567"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spacing w:lineRule="auto" w:line="240"/>
              <w:rPr>
                <w:sz w:val="16"/>
                <w:szCs w:val="16"/>
              </w:rPr>
            </w:pPr>
            <w:r>
              <w:rPr>
                <w:sz w:val="16"/>
                <w:szCs w:val="16"/>
              </w:rPr>
              <w:t>TI</w:t>
            </w:r>
          </w:p>
        </w:tc>
        <w:tc>
          <w:tcPr>
            <w:tcW w:w="1417" w:type="dxa"/>
            <w:tcBorders>
              <w:top w:val="single" w:sz="8" w:space="0" w:color="000000"/>
              <w:left w:val="single" w:sz="8" w:space="0" w:color="000000"/>
              <w:bottom w:val="single" w:sz="8" w:space="0" w:color="000000"/>
              <w:right w:val="single" w:sz="8" w:space="0" w:color="000000"/>
            </w:tcBorders>
            <w:shd w:color="auto" w:fill="FF9900" w:val="clear"/>
          </w:tcPr>
          <w:p>
            <w:pPr>
              <w:pStyle w:val="Normal"/>
              <w:widowControl w:val="false"/>
              <w:spacing w:lineRule="auto" w:line="240"/>
              <w:rPr>
                <w:sz w:val="16"/>
                <w:szCs w:val="16"/>
              </w:rPr>
            </w:pPr>
            <w:r>
              <w:rPr>
                <w:sz w:val="16"/>
                <w:szCs w:val="16"/>
              </w:rPr>
              <w:t>Finalidad</w:t>
            </w:r>
          </w:p>
        </w:tc>
        <w:tc>
          <w:tcPr>
            <w:tcW w:w="1415" w:type="dxa"/>
            <w:tcBorders>
              <w:top w:val="single" w:sz="8" w:space="0" w:color="000000"/>
              <w:left w:val="single" w:sz="8" w:space="0" w:color="000000"/>
              <w:bottom w:val="single" w:sz="8" w:space="0" w:color="000000"/>
              <w:right w:val="single" w:sz="8" w:space="0" w:color="000000"/>
            </w:tcBorders>
            <w:shd w:color="auto" w:fill="FF9900" w:val="clear"/>
            <w:tcMar>
              <w:top w:w="0" w:type="dxa"/>
              <w:left w:w="108" w:type="dxa"/>
              <w:bottom w:w="0" w:type="dxa"/>
              <w:right w:w="108" w:type="dxa"/>
            </w:tcMar>
          </w:tcPr>
          <w:p>
            <w:pPr>
              <w:pStyle w:val="Normal"/>
              <w:widowControl w:val="false"/>
              <w:spacing w:lineRule="auto" w:line="240"/>
              <w:rPr>
                <w:sz w:val="16"/>
                <w:szCs w:val="16"/>
              </w:rPr>
            </w:pPr>
            <w:r>
              <w:rPr>
                <w:sz w:val="16"/>
                <w:szCs w:val="16"/>
              </w:rPr>
              <w:t>Afectados</w:t>
            </w:r>
          </w:p>
        </w:tc>
      </w:tr>
      <w:tr>
        <w:trPr/>
        <w:tc>
          <w:tcPr>
            <w:tcW w:w="19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Almacenamiento</w:t>
            </w:r>
          </w:p>
        </w:tc>
        <w:tc>
          <w:tcPr>
            <w:tcW w:w="17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Nombre y Apellidos</w:t>
            </w:r>
          </w:p>
          <w:p>
            <w:pPr>
              <w:pStyle w:val="Normal"/>
              <w:widowControl w:val="false"/>
              <w:spacing w:lineRule="auto" w:line="240"/>
              <w:rPr>
                <w:sz w:val="16"/>
                <w:szCs w:val="16"/>
              </w:rPr>
            </w:pPr>
            <w:r>
              <w:rPr>
                <w:sz w:val="16"/>
                <w:szCs w:val="16"/>
              </w:rPr>
              <w:t>DNI</w:t>
            </w:r>
          </w:p>
          <w:p>
            <w:pPr>
              <w:pStyle w:val="Normal"/>
              <w:widowControl w:val="false"/>
              <w:spacing w:lineRule="auto" w:line="240"/>
              <w:rPr>
                <w:sz w:val="16"/>
                <w:szCs w:val="16"/>
              </w:rPr>
            </w:pPr>
            <w:r>
              <w:rPr>
                <w:sz w:val="16"/>
                <w:szCs w:val="16"/>
              </w:rPr>
              <w:t>Correo electrónico</w:t>
            </w:r>
          </w:p>
          <w:p>
            <w:pPr>
              <w:pStyle w:val="Normal"/>
              <w:widowControl w:val="false"/>
              <w:spacing w:lineRule="auto" w:line="240"/>
              <w:rPr>
                <w:sz w:val="16"/>
                <w:szCs w:val="16"/>
              </w:rPr>
            </w:pPr>
            <w:r>
              <w:rPr>
                <w:sz w:val="16"/>
                <w:szCs w:val="16"/>
              </w:rPr>
              <w:t>Dirección</w:t>
            </w:r>
          </w:p>
          <w:p>
            <w:pPr>
              <w:pStyle w:val="Normal"/>
              <w:widowControl w:val="false"/>
              <w:spacing w:lineRule="auto" w:line="240"/>
              <w:rPr>
                <w:sz w:val="16"/>
                <w:szCs w:val="16"/>
              </w:rPr>
            </w:pPr>
            <w:r>
              <w:rPr>
                <w:sz w:val="16"/>
                <w:szCs w:val="16"/>
              </w:rPr>
              <w:t>Teléfono</w:t>
            </w:r>
          </w:p>
          <w:p>
            <w:pPr>
              <w:pStyle w:val="Normal"/>
              <w:widowControl w:val="false"/>
              <w:spacing w:lineRule="auto" w:line="240"/>
              <w:rPr>
                <w:sz w:val="16"/>
                <w:szCs w:val="16"/>
              </w:rPr>
            </w:pPr>
            <w:r>
              <w:rPr>
                <w:sz w:val="16"/>
                <w:szCs w:val="16"/>
              </w:rPr>
              <w:t>Formación académica</w:t>
            </w:r>
          </w:p>
          <w:p>
            <w:pPr>
              <w:pStyle w:val="Normal"/>
              <w:widowControl w:val="false"/>
              <w:spacing w:lineRule="auto" w:line="240"/>
              <w:rPr>
                <w:sz w:val="16"/>
                <w:szCs w:val="16"/>
              </w:rPr>
            </w:pPr>
            <w:r>
              <w:rPr>
                <w:sz w:val="16"/>
                <w:szCs w:val="16"/>
              </w:rPr>
              <w:t>Cuenta corriente</w:t>
            </w:r>
          </w:p>
          <w:p>
            <w:pPr>
              <w:pStyle w:val="Normal"/>
              <w:widowControl w:val="false"/>
              <w:spacing w:lineRule="auto" w:line="240"/>
              <w:rPr>
                <w:sz w:val="16"/>
                <w:szCs w:val="16"/>
              </w:rPr>
            </w:pPr>
            <w:r>
              <w:rPr>
                <w:sz w:val="16"/>
                <w:szCs w:val="16"/>
              </w:rPr>
              <w:t>Datos de salud</w:t>
            </w:r>
          </w:p>
          <w:p>
            <w:pPr>
              <w:pStyle w:val="Normal"/>
              <w:widowControl w:val="false"/>
              <w:spacing w:lineRule="auto" w:line="240"/>
              <w:rPr>
                <w:sz w:val="16"/>
                <w:szCs w:val="16"/>
              </w:rPr>
            </w:pPr>
            <w:r>
              <w:rPr>
                <w:sz w:val="16"/>
                <w:szCs w:val="16"/>
              </w:rPr>
              <w:t>Fecha de nacimiento</w:t>
            </w:r>
          </w:p>
          <w:p>
            <w:pPr>
              <w:pStyle w:val="Normal"/>
              <w:widowControl w:val="false"/>
              <w:spacing w:lineRule="auto" w:line="240"/>
              <w:rPr>
                <w:sz w:val="16"/>
                <w:szCs w:val="16"/>
              </w:rPr>
            </w:pPr>
            <w:r>
              <w:rPr>
                <w:sz w:val="16"/>
                <w:szCs w:val="16"/>
              </w:rPr>
              <w:t>Datos Laborales y formativos</w:t>
            </w:r>
          </w:p>
        </w:tc>
        <w:tc>
          <w:tcPr>
            <w:tcW w:w="17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Auditorías</w:t>
            </w:r>
          </w:p>
          <w:p>
            <w:pPr>
              <w:pStyle w:val="Normal"/>
              <w:widowControl w:val="false"/>
              <w:spacing w:lineRule="auto" w:line="240"/>
              <w:rPr>
                <w:sz w:val="16"/>
                <w:szCs w:val="16"/>
              </w:rPr>
            </w:pPr>
            <w:r>
              <w:rPr>
                <w:sz w:val="16"/>
                <w:szCs w:val="16"/>
              </w:rPr>
              <w:t>Identificación</w:t>
            </w:r>
          </w:p>
          <w:p>
            <w:pPr>
              <w:pStyle w:val="Normal"/>
              <w:widowControl w:val="false"/>
              <w:spacing w:lineRule="auto" w:line="240"/>
              <w:rPr>
                <w:sz w:val="16"/>
                <w:szCs w:val="16"/>
              </w:rPr>
            </w:pPr>
            <w:r>
              <w:rPr>
                <w:sz w:val="16"/>
                <w:szCs w:val="16"/>
              </w:rPr>
              <w:t>Archivo</w:t>
            </w:r>
          </w:p>
          <w:p>
            <w:pPr>
              <w:pStyle w:val="Normal"/>
              <w:widowControl w:val="false"/>
              <w:spacing w:lineRule="auto" w:line="240"/>
              <w:rPr>
                <w:sz w:val="16"/>
                <w:szCs w:val="16"/>
              </w:rPr>
            </w:pPr>
            <w:r>
              <w:rPr>
                <w:sz w:val="16"/>
                <w:szCs w:val="16"/>
              </w:rPr>
              <w:t>Copias de seguridad</w:t>
            </w:r>
          </w:p>
          <w:p>
            <w:pPr>
              <w:pStyle w:val="Normal"/>
              <w:widowControl w:val="false"/>
              <w:spacing w:lineRule="auto" w:line="240"/>
              <w:rPr>
                <w:sz w:val="16"/>
                <w:szCs w:val="16"/>
              </w:rPr>
            </w:pPr>
            <w:r>
              <w:rPr>
                <w:sz w:val="16"/>
                <w:szCs w:val="16"/>
              </w:rPr>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Si</w:t>
            </w:r>
          </w:p>
        </w:tc>
        <w:tc>
          <w:tcPr>
            <w:tcW w:w="14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Contractual</w:t>
            </w:r>
          </w:p>
          <w:p>
            <w:pPr>
              <w:pStyle w:val="Normal"/>
              <w:widowControl w:val="false"/>
              <w:spacing w:lineRule="auto" w:line="240"/>
              <w:rPr>
                <w:sz w:val="16"/>
                <w:szCs w:val="16"/>
              </w:rPr>
            </w:pPr>
            <w:r>
              <w:rPr>
                <w:sz w:val="16"/>
                <w:szCs w:val="16"/>
              </w:rPr>
              <w:t>Interés legitimo</w:t>
            </w:r>
          </w:p>
        </w:tc>
        <w:tc>
          <w:tcPr>
            <w:tcW w:w="5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Ejecución del resto de tratamientos</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lineRule="auto" w:line="240"/>
              <w:rPr>
                <w:sz w:val="16"/>
                <w:szCs w:val="16"/>
              </w:rPr>
            </w:pPr>
            <w:r>
              <w:rPr>
                <w:sz w:val="16"/>
                <w:szCs w:val="16"/>
              </w:rPr>
              <w:t>Socios</w:t>
            </w:r>
          </w:p>
          <w:p>
            <w:pPr>
              <w:pStyle w:val="Normal"/>
              <w:widowControl w:val="false"/>
              <w:spacing w:lineRule="auto" w:line="240"/>
              <w:rPr>
                <w:sz w:val="16"/>
                <w:szCs w:val="16"/>
              </w:rPr>
            </w:pPr>
            <w:r>
              <w:rPr>
                <w:sz w:val="16"/>
                <w:szCs w:val="16"/>
              </w:rPr>
              <w:t>Interesados</w:t>
            </w:r>
          </w:p>
          <w:p>
            <w:pPr>
              <w:pStyle w:val="Normal"/>
              <w:widowControl w:val="false"/>
              <w:spacing w:lineRule="auto" w:line="240"/>
              <w:rPr>
                <w:sz w:val="16"/>
                <w:szCs w:val="16"/>
              </w:rPr>
            </w:pPr>
            <w:r>
              <w:rPr>
                <w:sz w:val="16"/>
                <w:szCs w:val="16"/>
              </w:rPr>
              <w:t>Empleados</w:t>
            </w:r>
          </w:p>
          <w:p>
            <w:pPr>
              <w:pStyle w:val="Normal"/>
              <w:widowControl w:val="false"/>
              <w:spacing w:lineRule="auto" w:line="240"/>
              <w:rPr>
                <w:sz w:val="16"/>
                <w:szCs w:val="16"/>
              </w:rPr>
            </w:pPr>
            <w:r>
              <w:rPr>
                <w:sz w:val="16"/>
                <w:szCs w:val="16"/>
              </w:rPr>
              <w:t>Candidatos procesos selección</w:t>
            </w:r>
          </w:p>
          <w:p>
            <w:pPr>
              <w:pStyle w:val="Normal"/>
              <w:widowControl w:val="false"/>
              <w:spacing w:lineRule="auto" w:line="240"/>
              <w:rPr>
                <w:sz w:val="16"/>
                <w:szCs w:val="16"/>
              </w:rPr>
            </w:pPr>
            <w:r>
              <w:rPr>
                <w:sz w:val="16"/>
                <w:szCs w:val="16"/>
              </w:rPr>
              <w:t>Proveedores</w:t>
            </w:r>
          </w:p>
          <w:p>
            <w:pPr>
              <w:pStyle w:val="Normal"/>
              <w:widowControl w:val="false"/>
              <w:spacing w:lineRule="auto" w:line="240"/>
              <w:rPr>
                <w:sz w:val="16"/>
                <w:szCs w:val="16"/>
              </w:rPr>
            </w:pPr>
            <w:r>
              <w:rPr>
                <w:sz w:val="16"/>
                <w:szCs w:val="16"/>
              </w:rPr>
              <w:t>Acreedores</w:t>
            </w:r>
          </w:p>
          <w:p>
            <w:pPr>
              <w:pStyle w:val="Normal"/>
              <w:widowControl w:val="false"/>
              <w:spacing w:lineRule="auto" w:line="240"/>
              <w:rPr>
                <w:sz w:val="16"/>
                <w:szCs w:val="16"/>
              </w:rPr>
            </w:pPr>
            <w:r>
              <w:rPr>
                <w:sz w:val="16"/>
                <w:szCs w:val="16"/>
              </w:rPr>
              <w:t>Personas de contacto</w:t>
            </w:r>
          </w:p>
          <w:p>
            <w:pPr>
              <w:pStyle w:val="Normal"/>
              <w:widowControl w:val="false"/>
              <w:spacing w:lineRule="auto" w:line="240"/>
              <w:rPr>
                <w:sz w:val="16"/>
                <w:szCs w:val="16"/>
              </w:rPr>
            </w:pPr>
            <w:r>
              <w:rPr>
                <w:sz w:val="16"/>
                <w:szCs w:val="16"/>
              </w:rPr>
              <w:t>Encargados de tratamiento</w:t>
            </w:r>
          </w:p>
        </w:tc>
      </w:tr>
      <w:tr>
        <w:trPr/>
        <w:tc>
          <w:tcPr>
            <w:tcW w:w="19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Gestión de RRHH</w:t>
            </w:r>
          </w:p>
        </w:tc>
        <w:tc>
          <w:tcPr>
            <w:tcW w:w="17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Nombre y Apellidos</w:t>
            </w:r>
          </w:p>
          <w:p>
            <w:pPr>
              <w:pStyle w:val="Normal"/>
              <w:widowControl w:val="false"/>
              <w:spacing w:lineRule="auto" w:line="240"/>
              <w:rPr>
                <w:sz w:val="16"/>
                <w:szCs w:val="16"/>
              </w:rPr>
            </w:pPr>
            <w:r>
              <w:rPr>
                <w:sz w:val="16"/>
                <w:szCs w:val="16"/>
              </w:rPr>
              <w:t>DNI</w:t>
            </w:r>
          </w:p>
          <w:p>
            <w:pPr>
              <w:pStyle w:val="Normal"/>
              <w:widowControl w:val="false"/>
              <w:spacing w:lineRule="auto" w:line="240"/>
              <w:rPr>
                <w:sz w:val="16"/>
                <w:szCs w:val="16"/>
              </w:rPr>
            </w:pPr>
            <w:r>
              <w:rPr>
                <w:sz w:val="16"/>
                <w:szCs w:val="16"/>
              </w:rPr>
              <w:t>Correo electrónico</w:t>
            </w:r>
          </w:p>
          <w:p>
            <w:pPr>
              <w:pStyle w:val="Normal"/>
              <w:widowControl w:val="false"/>
              <w:spacing w:lineRule="auto" w:line="240"/>
              <w:rPr>
                <w:sz w:val="16"/>
                <w:szCs w:val="16"/>
              </w:rPr>
            </w:pPr>
            <w:r>
              <w:rPr>
                <w:sz w:val="16"/>
                <w:szCs w:val="16"/>
              </w:rPr>
              <w:t>Dirección</w:t>
            </w:r>
          </w:p>
          <w:p>
            <w:pPr>
              <w:pStyle w:val="Normal"/>
              <w:widowControl w:val="false"/>
              <w:spacing w:lineRule="auto" w:line="240"/>
              <w:rPr>
                <w:sz w:val="16"/>
                <w:szCs w:val="16"/>
              </w:rPr>
            </w:pPr>
            <w:r>
              <w:rPr>
                <w:sz w:val="16"/>
                <w:szCs w:val="16"/>
              </w:rPr>
              <w:t>Teléfono</w:t>
            </w:r>
          </w:p>
          <w:p>
            <w:pPr>
              <w:pStyle w:val="Normal"/>
              <w:widowControl w:val="false"/>
              <w:spacing w:lineRule="auto" w:line="240"/>
              <w:rPr>
                <w:sz w:val="16"/>
                <w:szCs w:val="16"/>
              </w:rPr>
            </w:pPr>
            <w:r>
              <w:rPr>
                <w:sz w:val="16"/>
                <w:szCs w:val="16"/>
              </w:rPr>
              <w:t>Formación académica</w:t>
            </w:r>
          </w:p>
          <w:p>
            <w:pPr>
              <w:pStyle w:val="Normal"/>
              <w:widowControl w:val="false"/>
              <w:spacing w:lineRule="auto" w:line="240"/>
              <w:rPr>
                <w:sz w:val="16"/>
                <w:szCs w:val="16"/>
              </w:rPr>
            </w:pPr>
            <w:r>
              <w:rPr>
                <w:sz w:val="16"/>
                <w:szCs w:val="16"/>
              </w:rPr>
              <w:t>Cuenta corriente</w:t>
            </w:r>
          </w:p>
          <w:p>
            <w:pPr>
              <w:pStyle w:val="Normal"/>
              <w:widowControl w:val="false"/>
              <w:spacing w:lineRule="auto" w:line="240"/>
              <w:rPr>
                <w:sz w:val="16"/>
                <w:szCs w:val="16"/>
              </w:rPr>
            </w:pPr>
            <w:r>
              <w:rPr>
                <w:sz w:val="16"/>
                <w:szCs w:val="16"/>
              </w:rPr>
              <w:t>Datos de salud</w:t>
            </w:r>
          </w:p>
          <w:p>
            <w:pPr>
              <w:pStyle w:val="Normal"/>
              <w:widowControl w:val="false"/>
              <w:spacing w:lineRule="auto" w:line="240"/>
              <w:rPr>
                <w:sz w:val="16"/>
                <w:szCs w:val="16"/>
              </w:rPr>
            </w:pPr>
            <w:r>
              <w:rPr>
                <w:sz w:val="16"/>
                <w:szCs w:val="16"/>
              </w:rPr>
              <w:t>Fecha de nacimiento</w:t>
            </w:r>
          </w:p>
          <w:p>
            <w:pPr>
              <w:pStyle w:val="Normal"/>
              <w:widowControl w:val="false"/>
              <w:spacing w:lineRule="auto" w:line="240"/>
              <w:rPr>
                <w:sz w:val="16"/>
                <w:szCs w:val="16"/>
              </w:rPr>
            </w:pPr>
            <w:r>
              <w:rPr>
                <w:sz w:val="16"/>
                <w:szCs w:val="16"/>
              </w:rPr>
              <w:t>Datos Laborales y formativos</w:t>
            </w:r>
          </w:p>
        </w:tc>
        <w:tc>
          <w:tcPr>
            <w:tcW w:w="17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Auditorías</w:t>
            </w:r>
          </w:p>
          <w:p>
            <w:pPr>
              <w:pStyle w:val="Normal"/>
              <w:widowControl w:val="false"/>
              <w:spacing w:lineRule="auto" w:line="240"/>
              <w:rPr>
                <w:sz w:val="16"/>
                <w:szCs w:val="16"/>
              </w:rPr>
            </w:pPr>
            <w:r>
              <w:rPr>
                <w:sz w:val="16"/>
                <w:szCs w:val="16"/>
              </w:rPr>
              <w:t>Identificación</w:t>
            </w:r>
          </w:p>
          <w:p>
            <w:pPr>
              <w:pStyle w:val="Normal"/>
              <w:widowControl w:val="false"/>
              <w:spacing w:lineRule="auto" w:line="240"/>
              <w:rPr>
                <w:sz w:val="16"/>
                <w:szCs w:val="16"/>
              </w:rPr>
            </w:pPr>
            <w:r>
              <w:rPr>
                <w:sz w:val="16"/>
                <w:szCs w:val="16"/>
              </w:rPr>
              <w:t>Archivo</w:t>
            </w:r>
          </w:p>
          <w:p>
            <w:pPr>
              <w:pStyle w:val="Normal"/>
              <w:widowControl w:val="false"/>
              <w:spacing w:lineRule="auto" w:line="240"/>
              <w:rPr>
                <w:sz w:val="16"/>
                <w:szCs w:val="16"/>
              </w:rPr>
            </w:pPr>
            <w:r>
              <w:rPr>
                <w:sz w:val="16"/>
                <w:szCs w:val="16"/>
              </w:rPr>
              <w:t>Copias de seguridad</w:t>
            </w:r>
          </w:p>
          <w:p>
            <w:pPr>
              <w:pStyle w:val="Normal"/>
              <w:widowControl w:val="false"/>
              <w:spacing w:lineRule="auto" w:line="240"/>
              <w:rPr>
                <w:sz w:val="16"/>
                <w:szCs w:val="16"/>
              </w:rPr>
            </w:pPr>
            <w:r>
              <w:rPr>
                <w:sz w:val="16"/>
                <w:szCs w:val="16"/>
              </w:rPr>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SI</w:t>
            </w:r>
          </w:p>
        </w:tc>
        <w:tc>
          <w:tcPr>
            <w:tcW w:w="14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Contractual</w:t>
            </w:r>
          </w:p>
        </w:tc>
        <w:tc>
          <w:tcPr>
            <w:tcW w:w="5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Identificación y gestión de empleados</w:t>
            </w:r>
          </w:p>
          <w:p>
            <w:pPr>
              <w:pStyle w:val="Normal"/>
              <w:widowControl w:val="false"/>
              <w:spacing w:lineRule="auto" w:line="240"/>
              <w:rPr>
                <w:sz w:val="16"/>
                <w:szCs w:val="16"/>
              </w:rPr>
            </w:pPr>
            <w:r>
              <w:rPr>
                <w:sz w:val="16"/>
                <w:szCs w:val="16"/>
              </w:rPr>
              <w:t>Altas y bajas seguridad social Hacienda</w:t>
            </w:r>
          </w:p>
          <w:p>
            <w:pPr>
              <w:pStyle w:val="Normal"/>
              <w:widowControl w:val="false"/>
              <w:spacing w:lineRule="auto" w:line="240"/>
              <w:rPr>
                <w:sz w:val="16"/>
                <w:szCs w:val="16"/>
              </w:rPr>
            </w:pPr>
            <w:r>
              <w:rPr>
                <w:sz w:val="16"/>
                <w:szCs w:val="16"/>
              </w:rPr>
              <w:t>Pagos de nóminas</w:t>
            </w:r>
          </w:p>
          <w:p>
            <w:pPr>
              <w:pStyle w:val="Normal"/>
              <w:widowControl w:val="false"/>
              <w:spacing w:lineRule="auto" w:line="240"/>
              <w:rPr>
                <w:sz w:val="16"/>
                <w:szCs w:val="16"/>
              </w:rPr>
            </w:pPr>
            <w:r>
              <w:rPr>
                <w:sz w:val="16"/>
                <w:szCs w:val="16"/>
              </w:rPr>
              <w:t>Procesos de selección</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lineRule="auto" w:line="240"/>
              <w:rPr>
                <w:sz w:val="16"/>
                <w:szCs w:val="16"/>
              </w:rPr>
            </w:pPr>
            <w:r>
              <w:rPr>
                <w:sz w:val="16"/>
                <w:szCs w:val="16"/>
              </w:rPr>
              <w:t>Empleados</w:t>
            </w:r>
          </w:p>
          <w:p>
            <w:pPr>
              <w:pStyle w:val="Normal"/>
              <w:widowControl w:val="false"/>
              <w:spacing w:lineRule="auto" w:line="240"/>
              <w:rPr>
                <w:sz w:val="16"/>
                <w:szCs w:val="16"/>
              </w:rPr>
            </w:pPr>
            <w:r>
              <w:rPr>
                <w:sz w:val="16"/>
                <w:szCs w:val="16"/>
              </w:rPr>
              <w:t>Candidatos procesos selección</w:t>
            </w:r>
          </w:p>
          <w:p>
            <w:pPr>
              <w:pStyle w:val="Normal"/>
              <w:widowControl w:val="false"/>
              <w:spacing w:lineRule="auto" w:line="240"/>
              <w:rPr>
                <w:sz w:val="16"/>
                <w:szCs w:val="16"/>
              </w:rPr>
            </w:pPr>
            <w:r>
              <w:rPr>
                <w:sz w:val="16"/>
                <w:szCs w:val="16"/>
              </w:rPr>
              <w:t>Encargados de tratamiento</w:t>
            </w:r>
          </w:p>
        </w:tc>
      </w:tr>
      <w:tr>
        <w:trPr/>
        <w:tc>
          <w:tcPr>
            <w:tcW w:w="19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bookmarkStart w:id="0" w:name="_Hlk533418971"/>
            <w:r>
              <w:rPr>
                <w:sz w:val="16"/>
                <w:szCs w:val="16"/>
              </w:rPr>
              <w:t xml:space="preserve">Gestión de </w:t>
            </w:r>
            <w:bookmarkEnd w:id="0"/>
            <w:r>
              <w:rPr>
                <w:sz w:val="16"/>
                <w:szCs w:val="16"/>
              </w:rPr>
              <w:t>socios y cursos de formación</w:t>
            </w:r>
          </w:p>
        </w:tc>
        <w:tc>
          <w:tcPr>
            <w:tcW w:w="17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Nombre y Apellidos</w:t>
            </w:r>
          </w:p>
          <w:p>
            <w:pPr>
              <w:pStyle w:val="Normal"/>
              <w:widowControl w:val="false"/>
              <w:spacing w:lineRule="auto" w:line="240"/>
              <w:rPr>
                <w:sz w:val="16"/>
                <w:szCs w:val="16"/>
              </w:rPr>
            </w:pPr>
            <w:r>
              <w:rPr>
                <w:sz w:val="16"/>
                <w:szCs w:val="16"/>
              </w:rPr>
              <w:t>DNI</w:t>
            </w:r>
          </w:p>
          <w:p>
            <w:pPr>
              <w:pStyle w:val="Normal"/>
              <w:widowControl w:val="false"/>
              <w:spacing w:lineRule="auto" w:line="240"/>
              <w:rPr>
                <w:sz w:val="16"/>
                <w:szCs w:val="16"/>
              </w:rPr>
            </w:pPr>
            <w:r>
              <w:rPr>
                <w:sz w:val="16"/>
                <w:szCs w:val="16"/>
              </w:rPr>
              <w:t>Correo electrónico</w:t>
            </w:r>
          </w:p>
          <w:p>
            <w:pPr>
              <w:pStyle w:val="Normal"/>
              <w:widowControl w:val="false"/>
              <w:spacing w:lineRule="auto" w:line="240"/>
              <w:rPr>
                <w:sz w:val="16"/>
                <w:szCs w:val="16"/>
              </w:rPr>
            </w:pPr>
            <w:r>
              <w:rPr>
                <w:sz w:val="16"/>
                <w:szCs w:val="16"/>
              </w:rPr>
              <w:t>Dirección</w:t>
            </w:r>
          </w:p>
          <w:p>
            <w:pPr>
              <w:pStyle w:val="Normal"/>
              <w:widowControl w:val="false"/>
              <w:spacing w:lineRule="auto" w:line="240"/>
              <w:rPr>
                <w:sz w:val="16"/>
                <w:szCs w:val="16"/>
              </w:rPr>
            </w:pPr>
            <w:r>
              <w:rPr>
                <w:sz w:val="16"/>
                <w:szCs w:val="16"/>
              </w:rPr>
              <w:t>Teléfono</w:t>
            </w:r>
          </w:p>
          <w:p>
            <w:pPr>
              <w:pStyle w:val="Normal"/>
              <w:widowControl w:val="false"/>
              <w:spacing w:lineRule="auto" w:line="240"/>
              <w:rPr>
                <w:sz w:val="16"/>
                <w:szCs w:val="16"/>
              </w:rPr>
            </w:pPr>
            <w:r>
              <w:rPr>
                <w:sz w:val="16"/>
                <w:szCs w:val="16"/>
              </w:rPr>
              <w:t>Fecha de nacimiento</w:t>
            </w:r>
          </w:p>
        </w:tc>
        <w:tc>
          <w:tcPr>
            <w:tcW w:w="17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Auditorías</w:t>
            </w:r>
          </w:p>
          <w:p>
            <w:pPr>
              <w:pStyle w:val="Normal"/>
              <w:widowControl w:val="false"/>
              <w:spacing w:lineRule="auto" w:line="240"/>
              <w:rPr>
                <w:sz w:val="16"/>
                <w:szCs w:val="16"/>
              </w:rPr>
            </w:pPr>
            <w:r>
              <w:rPr>
                <w:sz w:val="16"/>
                <w:szCs w:val="16"/>
              </w:rPr>
              <w:t>Identificación</w:t>
            </w:r>
          </w:p>
          <w:p>
            <w:pPr>
              <w:pStyle w:val="Normal"/>
              <w:widowControl w:val="false"/>
              <w:spacing w:lineRule="auto" w:line="240"/>
              <w:rPr>
                <w:sz w:val="16"/>
                <w:szCs w:val="16"/>
              </w:rPr>
            </w:pPr>
            <w:r>
              <w:rPr>
                <w:sz w:val="16"/>
                <w:szCs w:val="16"/>
              </w:rPr>
              <w:t>Archivo</w:t>
            </w:r>
          </w:p>
          <w:p>
            <w:pPr>
              <w:pStyle w:val="Normal"/>
              <w:widowControl w:val="false"/>
              <w:spacing w:lineRule="auto" w:line="240"/>
              <w:rPr>
                <w:sz w:val="16"/>
                <w:szCs w:val="16"/>
              </w:rPr>
            </w:pPr>
            <w:r>
              <w:rPr>
                <w:sz w:val="16"/>
                <w:szCs w:val="16"/>
              </w:rPr>
              <w:t>Copias de seguridad</w:t>
            </w:r>
          </w:p>
          <w:p>
            <w:pPr>
              <w:pStyle w:val="Normal"/>
              <w:widowControl w:val="false"/>
              <w:spacing w:lineRule="auto" w:line="240"/>
              <w:rPr>
                <w:sz w:val="16"/>
                <w:szCs w:val="16"/>
              </w:rPr>
            </w:pPr>
            <w:r>
              <w:rPr>
                <w:sz w:val="16"/>
                <w:szCs w:val="16"/>
              </w:rPr>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w:t>
            </w:r>
          </w:p>
        </w:tc>
        <w:tc>
          <w:tcPr>
            <w:tcW w:w="14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Contractual</w:t>
            </w:r>
          </w:p>
        </w:tc>
        <w:tc>
          <w:tcPr>
            <w:tcW w:w="5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Identificación y gestión de socios</w:t>
            </w:r>
          </w:p>
          <w:p>
            <w:pPr>
              <w:pStyle w:val="Normal"/>
              <w:widowControl w:val="false"/>
              <w:spacing w:lineRule="auto" w:line="240"/>
              <w:rPr>
                <w:sz w:val="16"/>
                <w:szCs w:val="16"/>
              </w:rPr>
            </w:pPr>
            <w:r>
              <w:rPr>
                <w:sz w:val="16"/>
                <w:szCs w:val="16"/>
              </w:rPr>
              <w:t>Organización de cursos de formación</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lineRule="auto" w:line="240"/>
              <w:rPr>
                <w:sz w:val="16"/>
                <w:szCs w:val="16"/>
              </w:rPr>
            </w:pPr>
            <w:r>
              <w:rPr>
                <w:sz w:val="16"/>
                <w:szCs w:val="16"/>
              </w:rPr>
              <w:t>Socios</w:t>
            </w:r>
          </w:p>
          <w:p>
            <w:pPr>
              <w:pStyle w:val="Normal"/>
              <w:widowControl w:val="false"/>
              <w:spacing w:lineRule="auto" w:line="240"/>
              <w:rPr>
                <w:sz w:val="16"/>
                <w:szCs w:val="16"/>
              </w:rPr>
            </w:pPr>
            <w:r>
              <w:rPr>
                <w:sz w:val="16"/>
                <w:szCs w:val="16"/>
              </w:rPr>
              <w:t>Interesados</w:t>
            </w:r>
          </w:p>
          <w:p>
            <w:pPr>
              <w:pStyle w:val="Normal"/>
              <w:widowControl w:val="false"/>
              <w:spacing w:lineRule="auto" w:line="240"/>
              <w:rPr>
                <w:sz w:val="16"/>
                <w:szCs w:val="16"/>
              </w:rPr>
            </w:pPr>
            <w:r>
              <w:rPr>
                <w:sz w:val="16"/>
                <w:szCs w:val="16"/>
              </w:rPr>
              <w:t>AAPP</w:t>
            </w:r>
          </w:p>
          <w:p>
            <w:pPr>
              <w:pStyle w:val="Normal"/>
              <w:widowControl w:val="false"/>
              <w:spacing w:lineRule="auto" w:line="240"/>
              <w:rPr>
                <w:sz w:val="16"/>
                <w:szCs w:val="16"/>
              </w:rPr>
            </w:pPr>
            <w:r>
              <w:rPr>
                <w:sz w:val="16"/>
                <w:szCs w:val="16"/>
              </w:rPr>
              <w:t>Encargados del tratamiento</w:t>
            </w:r>
          </w:p>
          <w:p>
            <w:pPr>
              <w:pStyle w:val="Normal"/>
              <w:widowControl w:val="false"/>
              <w:spacing w:lineRule="auto" w:line="240"/>
              <w:rPr>
                <w:sz w:val="16"/>
                <w:szCs w:val="16"/>
              </w:rPr>
            </w:pPr>
            <w:r>
              <w:rPr>
                <w:sz w:val="16"/>
                <w:szCs w:val="16"/>
              </w:rPr>
            </w:r>
          </w:p>
        </w:tc>
      </w:tr>
      <w:tr>
        <w:trPr/>
        <w:tc>
          <w:tcPr>
            <w:tcW w:w="19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Gestión de proveedores</w:t>
            </w:r>
          </w:p>
        </w:tc>
        <w:tc>
          <w:tcPr>
            <w:tcW w:w="17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Nombre y Apellidos</w:t>
            </w:r>
          </w:p>
          <w:p>
            <w:pPr>
              <w:pStyle w:val="Normal"/>
              <w:widowControl w:val="false"/>
              <w:spacing w:lineRule="auto" w:line="240"/>
              <w:rPr>
                <w:sz w:val="16"/>
                <w:szCs w:val="16"/>
              </w:rPr>
            </w:pPr>
            <w:r>
              <w:rPr>
                <w:sz w:val="16"/>
                <w:szCs w:val="16"/>
              </w:rPr>
              <w:t>DNI</w:t>
            </w:r>
          </w:p>
          <w:p>
            <w:pPr>
              <w:pStyle w:val="Normal"/>
              <w:widowControl w:val="false"/>
              <w:spacing w:lineRule="auto" w:line="240"/>
              <w:rPr>
                <w:sz w:val="16"/>
                <w:szCs w:val="16"/>
              </w:rPr>
            </w:pPr>
            <w:r>
              <w:rPr>
                <w:sz w:val="16"/>
                <w:szCs w:val="16"/>
              </w:rPr>
              <w:t>Correo electrónico</w:t>
            </w:r>
          </w:p>
          <w:p>
            <w:pPr>
              <w:pStyle w:val="Normal"/>
              <w:widowControl w:val="false"/>
              <w:spacing w:lineRule="auto" w:line="240"/>
              <w:rPr>
                <w:sz w:val="16"/>
                <w:szCs w:val="16"/>
              </w:rPr>
            </w:pPr>
            <w:r>
              <w:rPr>
                <w:sz w:val="16"/>
                <w:szCs w:val="16"/>
              </w:rPr>
              <w:t>Dirección</w:t>
            </w:r>
          </w:p>
          <w:p>
            <w:pPr>
              <w:pStyle w:val="Normal"/>
              <w:widowControl w:val="false"/>
              <w:spacing w:lineRule="auto" w:line="240"/>
              <w:rPr>
                <w:sz w:val="16"/>
                <w:szCs w:val="16"/>
              </w:rPr>
            </w:pPr>
            <w:r>
              <w:rPr>
                <w:sz w:val="16"/>
                <w:szCs w:val="16"/>
              </w:rPr>
              <w:t>Teléfono</w:t>
            </w:r>
          </w:p>
          <w:p>
            <w:pPr>
              <w:pStyle w:val="Normal"/>
              <w:widowControl w:val="false"/>
              <w:spacing w:lineRule="auto" w:line="240"/>
              <w:rPr>
                <w:sz w:val="16"/>
                <w:szCs w:val="16"/>
              </w:rPr>
            </w:pPr>
            <w:r>
              <w:rPr>
                <w:sz w:val="16"/>
                <w:szCs w:val="16"/>
              </w:rPr>
              <w:t>Cuenta corriente</w:t>
            </w:r>
          </w:p>
        </w:tc>
        <w:tc>
          <w:tcPr>
            <w:tcW w:w="17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Auditorías</w:t>
            </w:r>
          </w:p>
          <w:p>
            <w:pPr>
              <w:pStyle w:val="Normal"/>
              <w:widowControl w:val="false"/>
              <w:spacing w:lineRule="auto" w:line="240"/>
              <w:rPr>
                <w:sz w:val="16"/>
                <w:szCs w:val="16"/>
              </w:rPr>
            </w:pPr>
            <w:r>
              <w:rPr>
                <w:sz w:val="16"/>
                <w:szCs w:val="16"/>
              </w:rPr>
              <w:t>Identificación</w:t>
            </w:r>
          </w:p>
          <w:p>
            <w:pPr>
              <w:pStyle w:val="Normal"/>
              <w:widowControl w:val="false"/>
              <w:spacing w:lineRule="auto" w:line="240"/>
              <w:rPr>
                <w:sz w:val="16"/>
                <w:szCs w:val="16"/>
              </w:rPr>
            </w:pPr>
            <w:r>
              <w:rPr>
                <w:sz w:val="16"/>
                <w:szCs w:val="16"/>
              </w:rPr>
              <w:t>Archivo</w:t>
            </w:r>
          </w:p>
          <w:p>
            <w:pPr>
              <w:pStyle w:val="Normal"/>
              <w:widowControl w:val="false"/>
              <w:spacing w:lineRule="auto" w:line="240"/>
              <w:rPr>
                <w:sz w:val="16"/>
                <w:szCs w:val="16"/>
              </w:rPr>
            </w:pPr>
            <w:r>
              <w:rPr>
                <w:sz w:val="16"/>
                <w:szCs w:val="16"/>
              </w:rPr>
              <w:t>Copias de seguridad</w:t>
            </w:r>
          </w:p>
          <w:p>
            <w:pPr>
              <w:pStyle w:val="Normal"/>
              <w:widowControl w:val="false"/>
              <w:spacing w:lineRule="auto" w:line="240"/>
              <w:rPr>
                <w:sz w:val="16"/>
                <w:szCs w:val="16"/>
              </w:rPr>
            </w:pPr>
            <w:r>
              <w:rPr>
                <w:sz w:val="16"/>
                <w:szCs w:val="16"/>
              </w:rPr>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w:t>
            </w:r>
          </w:p>
        </w:tc>
        <w:tc>
          <w:tcPr>
            <w:tcW w:w="14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Contractual</w:t>
            </w:r>
          </w:p>
        </w:tc>
        <w:tc>
          <w:tcPr>
            <w:tcW w:w="5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Identificación y gestión de proveedores</w:t>
            </w:r>
          </w:p>
          <w:p>
            <w:pPr>
              <w:pStyle w:val="Normal"/>
              <w:widowControl w:val="false"/>
              <w:spacing w:lineRule="auto" w:line="240"/>
              <w:rPr>
                <w:sz w:val="16"/>
                <w:szCs w:val="16"/>
              </w:rPr>
            </w:pPr>
            <w:r>
              <w:rPr>
                <w:sz w:val="16"/>
                <w:szCs w:val="16"/>
              </w:rPr>
              <w:t>Pagos a proveedores</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lineRule="auto" w:line="240"/>
              <w:rPr>
                <w:sz w:val="16"/>
                <w:szCs w:val="16"/>
              </w:rPr>
            </w:pPr>
            <w:r>
              <w:rPr>
                <w:sz w:val="16"/>
                <w:szCs w:val="16"/>
              </w:rPr>
              <w:t>Proveedores</w:t>
            </w:r>
          </w:p>
          <w:p>
            <w:pPr>
              <w:pStyle w:val="Normal"/>
              <w:widowControl w:val="false"/>
              <w:spacing w:lineRule="auto" w:line="240"/>
              <w:rPr>
                <w:sz w:val="16"/>
                <w:szCs w:val="16"/>
              </w:rPr>
            </w:pPr>
            <w:r>
              <w:rPr>
                <w:sz w:val="16"/>
                <w:szCs w:val="16"/>
              </w:rPr>
              <w:t>Encargados del tratamiento</w:t>
            </w:r>
          </w:p>
          <w:p>
            <w:pPr>
              <w:pStyle w:val="Normal"/>
              <w:widowControl w:val="false"/>
              <w:spacing w:lineRule="auto" w:line="240"/>
              <w:rPr>
                <w:sz w:val="16"/>
                <w:szCs w:val="16"/>
              </w:rPr>
            </w:pPr>
            <w:r>
              <w:rPr>
                <w:sz w:val="16"/>
                <w:szCs w:val="16"/>
              </w:rPr>
            </w:r>
          </w:p>
        </w:tc>
      </w:tr>
      <w:tr>
        <w:trPr/>
        <w:tc>
          <w:tcPr>
            <w:tcW w:w="19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bookmarkStart w:id="1" w:name="_Hlk533419024"/>
            <w:r>
              <w:rPr>
                <w:sz w:val="16"/>
                <w:szCs w:val="16"/>
              </w:rPr>
              <w:t>Publicidad, redes sociales y comunicaciones comerciales</w:t>
            </w:r>
            <w:bookmarkEnd w:id="1"/>
          </w:p>
        </w:tc>
        <w:tc>
          <w:tcPr>
            <w:tcW w:w="17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Nombre y Apellidos</w:t>
            </w:r>
          </w:p>
          <w:p>
            <w:pPr>
              <w:pStyle w:val="Normal"/>
              <w:widowControl w:val="false"/>
              <w:spacing w:lineRule="auto" w:line="240"/>
              <w:rPr>
                <w:sz w:val="16"/>
                <w:szCs w:val="16"/>
              </w:rPr>
            </w:pPr>
            <w:r>
              <w:rPr>
                <w:sz w:val="16"/>
                <w:szCs w:val="16"/>
              </w:rPr>
              <w:t>DNI</w:t>
            </w:r>
          </w:p>
          <w:p>
            <w:pPr>
              <w:pStyle w:val="Normal"/>
              <w:widowControl w:val="false"/>
              <w:spacing w:lineRule="auto" w:line="240"/>
              <w:rPr>
                <w:sz w:val="16"/>
                <w:szCs w:val="16"/>
              </w:rPr>
            </w:pPr>
            <w:r>
              <w:rPr>
                <w:sz w:val="16"/>
                <w:szCs w:val="16"/>
              </w:rPr>
              <w:t>Correo electrónico</w:t>
            </w:r>
          </w:p>
          <w:p>
            <w:pPr>
              <w:pStyle w:val="Normal"/>
              <w:widowControl w:val="false"/>
              <w:spacing w:lineRule="auto" w:line="240"/>
              <w:rPr>
                <w:sz w:val="16"/>
                <w:szCs w:val="16"/>
              </w:rPr>
            </w:pPr>
            <w:r>
              <w:rPr>
                <w:sz w:val="16"/>
                <w:szCs w:val="16"/>
              </w:rPr>
              <w:t>Dirección</w:t>
            </w:r>
          </w:p>
          <w:p>
            <w:pPr>
              <w:pStyle w:val="Normal"/>
              <w:widowControl w:val="false"/>
              <w:spacing w:lineRule="auto" w:line="240"/>
              <w:rPr>
                <w:sz w:val="16"/>
                <w:szCs w:val="16"/>
              </w:rPr>
            </w:pPr>
            <w:r>
              <w:rPr>
                <w:sz w:val="16"/>
                <w:szCs w:val="16"/>
              </w:rPr>
              <w:t>Teléfono</w:t>
            </w:r>
          </w:p>
        </w:tc>
        <w:tc>
          <w:tcPr>
            <w:tcW w:w="17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Auditorías</w:t>
            </w:r>
          </w:p>
          <w:p>
            <w:pPr>
              <w:pStyle w:val="Normal"/>
              <w:widowControl w:val="false"/>
              <w:spacing w:lineRule="auto" w:line="240"/>
              <w:rPr>
                <w:sz w:val="16"/>
                <w:szCs w:val="16"/>
              </w:rPr>
            </w:pPr>
            <w:r>
              <w:rPr>
                <w:sz w:val="16"/>
                <w:szCs w:val="16"/>
              </w:rPr>
              <w:t>Identificación</w:t>
            </w:r>
          </w:p>
          <w:p>
            <w:pPr>
              <w:pStyle w:val="Normal"/>
              <w:widowControl w:val="false"/>
              <w:spacing w:lineRule="auto" w:line="240"/>
              <w:rPr>
                <w:sz w:val="16"/>
                <w:szCs w:val="16"/>
              </w:rPr>
            </w:pPr>
            <w:r>
              <w:rPr>
                <w:sz w:val="16"/>
                <w:szCs w:val="16"/>
              </w:rPr>
              <w:t>Archivo</w:t>
            </w:r>
          </w:p>
          <w:p>
            <w:pPr>
              <w:pStyle w:val="Normal"/>
              <w:widowControl w:val="false"/>
              <w:spacing w:lineRule="auto" w:line="240"/>
              <w:rPr>
                <w:sz w:val="16"/>
                <w:szCs w:val="16"/>
              </w:rPr>
            </w:pPr>
            <w:r>
              <w:rPr>
                <w:sz w:val="16"/>
                <w:szCs w:val="16"/>
              </w:rPr>
              <w:t>Copias de seguridad</w:t>
            </w:r>
          </w:p>
          <w:p>
            <w:pPr>
              <w:pStyle w:val="Normal"/>
              <w:widowControl w:val="false"/>
              <w:spacing w:lineRule="auto" w:line="240"/>
              <w:rPr>
                <w:sz w:val="16"/>
                <w:szCs w:val="16"/>
              </w:rPr>
            </w:pPr>
            <w:r>
              <w:rPr>
                <w:sz w:val="16"/>
                <w:szCs w:val="16"/>
              </w:rPr>
            </w:r>
          </w:p>
        </w:tc>
        <w:tc>
          <w:tcPr>
            <w:tcW w:w="85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w:t>
            </w:r>
          </w:p>
        </w:tc>
        <w:tc>
          <w:tcPr>
            <w:tcW w:w="14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Consentimiento expreso y explícito del destinatario</w:t>
            </w:r>
          </w:p>
        </w:tc>
        <w:tc>
          <w:tcPr>
            <w:tcW w:w="56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NO</w:t>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sz w:val="16"/>
                <w:szCs w:val="16"/>
              </w:rPr>
            </w:pPr>
            <w:r>
              <w:rPr>
                <w:sz w:val="16"/>
                <w:szCs w:val="16"/>
              </w:rPr>
              <w:t>Gestión de información y comunicaciones comerciales</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
              <w:widowControl w:val="false"/>
              <w:spacing w:lineRule="auto" w:line="240"/>
              <w:rPr>
                <w:sz w:val="16"/>
                <w:szCs w:val="16"/>
              </w:rPr>
            </w:pPr>
            <w:r>
              <w:rPr>
                <w:sz w:val="16"/>
                <w:szCs w:val="16"/>
              </w:rPr>
              <w:t>Socios</w:t>
            </w:r>
          </w:p>
          <w:p>
            <w:pPr>
              <w:pStyle w:val="Normal"/>
              <w:widowControl w:val="false"/>
              <w:spacing w:lineRule="auto" w:line="240"/>
              <w:rPr>
                <w:sz w:val="16"/>
                <w:szCs w:val="16"/>
              </w:rPr>
            </w:pPr>
            <w:r>
              <w:rPr>
                <w:sz w:val="16"/>
                <w:szCs w:val="16"/>
              </w:rPr>
              <w:t>Interesados</w:t>
            </w:r>
          </w:p>
          <w:p>
            <w:pPr>
              <w:pStyle w:val="Normal"/>
              <w:widowControl w:val="false"/>
              <w:spacing w:lineRule="auto" w:line="240"/>
              <w:rPr>
                <w:sz w:val="16"/>
                <w:szCs w:val="16"/>
              </w:rPr>
            </w:pPr>
            <w:r>
              <w:rPr>
                <w:sz w:val="16"/>
                <w:szCs w:val="16"/>
              </w:rPr>
              <w:t>Proveedores</w:t>
            </w:r>
          </w:p>
          <w:p>
            <w:pPr>
              <w:pStyle w:val="Normal"/>
              <w:widowControl w:val="false"/>
              <w:spacing w:lineRule="auto" w:line="240"/>
              <w:rPr>
                <w:sz w:val="16"/>
                <w:szCs w:val="16"/>
              </w:rPr>
            </w:pPr>
            <w:r>
              <w:rPr>
                <w:sz w:val="16"/>
                <w:szCs w:val="16"/>
              </w:rPr>
              <w:t>Personas de contacto</w:t>
            </w:r>
          </w:p>
        </w:tc>
      </w:tr>
    </w:tbl>
    <w:p>
      <w:pPr>
        <w:pStyle w:val="Normal"/>
        <w:pBdr/>
        <w:rPr/>
      </w:pPr>
      <w:r>
        <w:rPr/>
      </w:r>
      <w:bookmarkStart w:id="2" w:name="_GoBack"/>
      <w:bookmarkStart w:id="3" w:name="_GoBack"/>
      <w:bookmarkEnd w:id="3"/>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0" w:top="993" w:footer="720" w:bottom="99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Maven Pro">
    <w:charset w:val="00"/>
    <w:family w:val="roman"/>
    <w:pitch w:val="variable"/>
  </w:font>
  <w:font w:name="Verdana">
    <w:charset w:val="00"/>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1" allowOverlap="1" relativeHeight="5">
          <wp:simplePos x="0" y="0"/>
          <wp:positionH relativeFrom="column">
            <wp:posOffset>5772150</wp:posOffset>
          </wp:positionH>
          <wp:positionV relativeFrom="paragraph">
            <wp:posOffset>94615</wp:posOffset>
          </wp:positionV>
          <wp:extent cx="655955" cy="495300"/>
          <wp:effectExtent l="0" t="0" r="0" b="0"/>
          <wp:wrapNone/>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655955" cy="495300"/>
                  </a:xfrm>
                  <a:prstGeom prst="rect">
                    <a:avLst/>
                  </a:prstGeom>
                </pic:spPr>
              </pic:pic>
            </a:graphicData>
          </a:graphic>
        </wp:anchor>
      </w:drawing>
    </w:r>
  </w:p>
  <w:p>
    <w:pPr>
      <w:pStyle w:val="Footer"/>
      <w:tabs>
        <w:tab w:val="clear" w:pos="8504"/>
        <w:tab w:val="center" w:pos="4252" w:leader="none"/>
        <w:tab w:val="right" w:pos="9356" w:leader="none"/>
      </w:tabs>
      <w:rPr>
        <w:rFonts w:ascii="Verdana" w:hAnsi="Verdana"/>
        <w:sz w:val="18"/>
        <w:szCs w:val="18"/>
      </w:rPr>
    </w:pPr>
    <w:r>
      <w:rPr>
        <w:rFonts w:ascii="Verdana" w:hAnsi="Verdana"/>
        <w:sz w:val="18"/>
        <w:szCs w:val="18"/>
      </w:rPr>
      <w:t xml:space="preserve">© 2018 – MCA Consultores – </w:t>
    </w:r>
    <w:hyperlink r:id="rId2">
      <w:r>
        <w:rPr>
          <w:rStyle w:val="Hyperlink"/>
          <w:rFonts w:ascii="Verdana" w:hAnsi="Verdana"/>
          <w:b/>
          <w:sz w:val="18"/>
          <w:szCs w:val="18"/>
        </w:rPr>
        <w:t>www.mcaconsultores.com</w:t>
      </w:r>
    </w:hyperlink>
    <w:r>
      <w:rPr>
        <w:rFonts w:ascii="Verdana" w:hAnsi="Verdana"/>
        <w:sz w:val="18"/>
        <w:szCs w:val="18"/>
      </w:rPr>
      <w:t xml:space="preserve"> – Todos los derechos reservados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1" allowOverlap="1" relativeHeight="5">
          <wp:simplePos x="0" y="0"/>
          <wp:positionH relativeFrom="column">
            <wp:posOffset>5772150</wp:posOffset>
          </wp:positionH>
          <wp:positionV relativeFrom="paragraph">
            <wp:posOffset>94615</wp:posOffset>
          </wp:positionV>
          <wp:extent cx="655955" cy="495300"/>
          <wp:effectExtent l="0" t="0" r="0" b="0"/>
          <wp:wrapNone/>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1"/>
                  <a:stretch>
                    <a:fillRect/>
                  </a:stretch>
                </pic:blipFill>
                <pic:spPr bwMode="auto">
                  <a:xfrm>
                    <a:off x="0" y="0"/>
                    <a:ext cx="655955" cy="495300"/>
                  </a:xfrm>
                  <a:prstGeom prst="rect">
                    <a:avLst/>
                  </a:prstGeom>
                </pic:spPr>
              </pic:pic>
            </a:graphicData>
          </a:graphic>
        </wp:anchor>
      </w:drawing>
    </w:r>
  </w:p>
  <w:p>
    <w:pPr>
      <w:pStyle w:val="Footer"/>
      <w:tabs>
        <w:tab w:val="clear" w:pos="8504"/>
        <w:tab w:val="center" w:pos="4252" w:leader="none"/>
        <w:tab w:val="right" w:pos="9356" w:leader="none"/>
      </w:tabs>
      <w:rPr>
        <w:rFonts w:ascii="Verdana" w:hAnsi="Verdana"/>
        <w:sz w:val="18"/>
        <w:szCs w:val="18"/>
      </w:rPr>
    </w:pPr>
    <w:r>
      <w:rPr>
        <w:rFonts w:ascii="Verdana" w:hAnsi="Verdana"/>
        <w:sz w:val="18"/>
        <w:szCs w:val="18"/>
      </w:rPr>
      <w:t xml:space="preserve">© 2018 – MCA Consultores – </w:t>
    </w:r>
    <w:hyperlink r:id="rId2">
      <w:r>
        <w:rPr>
          <w:rStyle w:val="Hyperlink"/>
          <w:rFonts w:ascii="Verdana" w:hAnsi="Verdana"/>
          <w:b/>
          <w:sz w:val="18"/>
          <w:szCs w:val="18"/>
        </w:rPr>
        <w:t>www.mcaconsultores.com</w:t>
      </w:r>
    </w:hyperlink>
    <w:r>
      <w:rPr>
        <w:rFonts w:ascii="Verdana" w:hAnsi="Verdana"/>
        <w:sz w:val="18"/>
        <w:szCs w:val="18"/>
      </w:rPr>
      <w:t xml:space="preserve"> – Todos los derechos reservados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b/>
        <w:u w:val="singl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b/>
        <w:u w:val="sing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s-ES" w:eastAsia="es-ES"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4a114c"/>
    <w:rPr/>
  </w:style>
  <w:style w:type="character" w:styleId="PiedepginaCar" w:customStyle="1">
    <w:name w:val="Pie de página Car"/>
    <w:basedOn w:val="DefaultParagraphFont"/>
    <w:uiPriority w:val="99"/>
    <w:qFormat/>
    <w:rsid w:val="004a114c"/>
    <w:rPr/>
  </w:style>
  <w:style w:type="character" w:styleId="Hyperlink">
    <w:name w:val="Hyperlink"/>
    <w:uiPriority w:val="99"/>
    <w:rsid w:val="004a114c"/>
    <w:rPr>
      <w:color w:val="0000FF"/>
      <w:u w:val="single"/>
    </w:rPr>
  </w:style>
  <w:style w:type="paragraph" w:styleId="Ttulo">
    <w:name w:val="Títu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Cabeceraypie">
    <w:name w:val="Cabecera y pie"/>
    <w:basedOn w:val="Normal"/>
    <w:qFormat/>
    <w:pPr/>
    <w:rPr/>
  </w:style>
  <w:style w:type="paragraph" w:styleId="Header">
    <w:name w:val="Header"/>
    <w:basedOn w:val="Normal"/>
    <w:link w:val="EncabezadoCar"/>
    <w:uiPriority w:val="99"/>
    <w:unhideWhenUsed/>
    <w:rsid w:val="004a114c"/>
    <w:pPr>
      <w:tabs>
        <w:tab w:val="clear" w:pos="720"/>
        <w:tab w:val="center" w:pos="4252" w:leader="none"/>
        <w:tab w:val="right" w:pos="8504" w:leader="none"/>
      </w:tabs>
      <w:spacing w:lineRule="auto" w:line="240"/>
    </w:pPr>
    <w:rPr/>
  </w:style>
  <w:style w:type="paragraph" w:styleId="Footer">
    <w:name w:val="Footer"/>
    <w:basedOn w:val="Normal"/>
    <w:link w:val="PiedepginaCar"/>
    <w:uiPriority w:val="99"/>
    <w:unhideWhenUsed/>
    <w:rsid w:val="004a114c"/>
    <w:pPr>
      <w:tabs>
        <w:tab w:val="clear" w:pos="720"/>
        <w:tab w:val="center" w:pos="4252" w:leader="none"/>
        <w:tab w:val="right" w:pos="8504" w:leader="none"/>
      </w:tabs>
      <w:spacing w:lineRule="auto" w:line="240"/>
    </w:pPr>
    <w:rPr/>
  </w:style>
  <w:style w:type="paragraph" w:styleId="ListParagraph">
    <w:name w:val="List Paragraph"/>
    <w:basedOn w:val="Normal"/>
    <w:uiPriority w:val="34"/>
    <w:qFormat/>
    <w:rsid w:val="00df1993"/>
    <w:pPr>
      <w:spacing w:before="0" w:after="0"/>
      <w:ind w:left="72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caconsultores.com/" TargetMode="External"/>
</Relationships>
</file>

<file path=word/_rels/foot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caconsultores.com/"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521</TotalTime>
  <Application>LibreOffice/24.2.2.2$Windows_X86_64 LibreOffice_project/d56cc158d8a96260b836f100ef4b4ef25d6f1a01</Application>
  <AppVersion>15.0000</AppVersion>
  <Pages>4</Pages>
  <Words>1117</Words>
  <Characters>6552</Characters>
  <CharactersWithSpaces>7438</CharactersWithSpaces>
  <Paragraphs>219</Paragraphs>
  <Company>RevolucionUnattended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2019-01-25T10:11:00Z</dcterms:created>
  <dc:creator>javimon</dc:creator>
  <dc:description/>
  <dc:language>es-ES</dc:language>
  <cp:lastModifiedBy/>
  <dcterms:modified xsi:type="dcterms:W3CDTF">2024-05-15T10:26:34Z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